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FC" w:rsidRDefault="00577B79" w:rsidP="007344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NATUREN OG </w:t>
      </w:r>
      <w:r w:rsidRPr="00EE45A0">
        <w:rPr>
          <w:b/>
          <w:i/>
          <w:sz w:val="28"/>
          <w:szCs w:val="28"/>
        </w:rPr>
        <w:t>’</w:t>
      </w:r>
      <w:r w:rsidR="00507418" w:rsidRPr="00EE45A0">
        <w:rPr>
          <w:b/>
          <w:i/>
          <w:sz w:val="28"/>
          <w:szCs w:val="28"/>
        </w:rPr>
        <w:t>DEN ULIGE KONKURRENCE</w:t>
      </w:r>
      <w:r w:rsidRPr="00EE45A0">
        <w:rPr>
          <w:b/>
          <w:i/>
          <w:sz w:val="28"/>
          <w:szCs w:val="28"/>
        </w:rPr>
        <w:t>’</w:t>
      </w:r>
    </w:p>
    <w:p w:rsidR="00420A25" w:rsidRDefault="007344FC" w:rsidP="007344FC">
      <w:pPr>
        <w:rPr>
          <w:sz w:val="24"/>
          <w:szCs w:val="24"/>
        </w:rPr>
      </w:pPr>
      <w:r>
        <w:rPr>
          <w:sz w:val="24"/>
          <w:szCs w:val="24"/>
        </w:rPr>
        <w:t xml:space="preserve">D. 27. august 2016 blev der bragt et ’synspunkt’ i </w:t>
      </w:r>
      <w:r w:rsidR="00420A25">
        <w:rPr>
          <w:sz w:val="24"/>
          <w:szCs w:val="24"/>
        </w:rPr>
        <w:t xml:space="preserve">Bornholms </w:t>
      </w:r>
      <w:r>
        <w:rPr>
          <w:sz w:val="24"/>
          <w:szCs w:val="24"/>
        </w:rPr>
        <w:t xml:space="preserve">Tidende af direktør for Bornholms Landbrug </w:t>
      </w:r>
      <w:r w:rsidR="00420A25">
        <w:rPr>
          <w:sz w:val="24"/>
          <w:szCs w:val="24"/>
        </w:rPr>
        <w:t>med</w:t>
      </w:r>
      <w:r>
        <w:rPr>
          <w:sz w:val="24"/>
          <w:szCs w:val="24"/>
        </w:rPr>
        <w:t xml:space="preserve"> overskrift</w:t>
      </w:r>
      <w:r w:rsidR="00420A25">
        <w:rPr>
          <w:sz w:val="24"/>
          <w:szCs w:val="24"/>
        </w:rPr>
        <w:t xml:space="preserve">en: </w:t>
      </w:r>
      <w:r w:rsidR="00420A25" w:rsidRPr="00420A25">
        <w:rPr>
          <w:i/>
          <w:sz w:val="24"/>
          <w:szCs w:val="24"/>
        </w:rPr>
        <w:t>Den ulige konkurrence</w:t>
      </w:r>
      <w:r w:rsidR="00420A25">
        <w:rPr>
          <w:sz w:val="24"/>
          <w:szCs w:val="24"/>
        </w:rPr>
        <w:t>,</w:t>
      </w:r>
      <w:r>
        <w:rPr>
          <w:sz w:val="24"/>
          <w:szCs w:val="24"/>
        </w:rPr>
        <w:t xml:space="preserve"> som henviser til nylig udgivet rapport fra CBS</w:t>
      </w:r>
      <w:r w:rsidR="00CE36D5">
        <w:rPr>
          <w:sz w:val="24"/>
          <w:szCs w:val="24"/>
        </w:rPr>
        <w:t xml:space="preserve"> (Copenhagen Business School)</w:t>
      </w:r>
      <w:r>
        <w:rPr>
          <w:sz w:val="24"/>
          <w:szCs w:val="24"/>
        </w:rPr>
        <w:t xml:space="preserve"> med titlen: ’Dansk Landbrugs Rammevilkår og Konkurrenceevne’. </w:t>
      </w:r>
    </w:p>
    <w:p w:rsidR="007344FC" w:rsidRDefault="007344FC" w:rsidP="007344FC">
      <w:pPr>
        <w:rPr>
          <w:sz w:val="24"/>
          <w:szCs w:val="24"/>
        </w:rPr>
      </w:pPr>
      <w:r>
        <w:rPr>
          <w:sz w:val="24"/>
          <w:szCs w:val="24"/>
        </w:rPr>
        <w:t>I rapporten</w:t>
      </w:r>
      <w:r w:rsidR="003F3652">
        <w:rPr>
          <w:sz w:val="24"/>
          <w:szCs w:val="24"/>
        </w:rPr>
        <w:t xml:space="preserve"> konkluderes bl.a. at stramme danske miljøregler har kostet landmænden</w:t>
      </w:r>
      <w:r w:rsidR="00420A25">
        <w:rPr>
          <w:sz w:val="24"/>
          <w:szCs w:val="24"/>
        </w:rPr>
        <w:t>e milliarder og fået deres</w:t>
      </w:r>
      <w:r w:rsidR="003F3652">
        <w:rPr>
          <w:sz w:val="24"/>
          <w:szCs w:val="24"/>
        </w:rPr>
        <w:t xml:space="preserve"> høje gæld til at eskalere.</w:t>
      </w:r>
    </w:p>
    <w:p w:rsidR="003F3652" w:rsidRDefault="003F3652" w:rsidP="007344FC">
      <w:pPr>
        <w:rPr>
          <w:sz w:val="24"/>
          <w:szCs w:val="24"/>
        </w:rPr>
      </w:pPr>
      <w:r>
        <w:rPr>
          <w:sz w:val="24"/>
          <w:szCs w:val="24"/>
        </w:rPr>
        <w:t>Direktøren for Bornholms Landbrug, Thomas Bay Jensen peger da også på, at</w:t>
      </w:r>
      <w:r w:rsidR="00420A25">
        <w:rPr>
          <w:sz w:val="24"/>
          <w:szCs w:val="24"/>
        </w:rPr>
        <w:t>:</w:t>
      </w:r>
      <w:r>
        <w:rPr>
          <w:sz w:val="24"/>
          <w:szCs w:val="24"/>
        </w:rPr>
        <w:t xml:space="preserve"> ’vi er naturligvis ikke tilfreds</w:t>
      </w:r>
      <w:r w:rsidR="00420A25">
        <w:rPr>
          <w:sz w:val="24"/>
          <w:szCs w:val="24"/>
        </w:rPr>
        <w:t>e</w:t>
      </w:r>
      <w:r>
        <w:rPr>
          <w:sz w:val="24"/>
          <w:szCs w:val="24"/>
        </w:rPr>
        <w:t xml:space="preserve"> med det økonomiske resultat</w:t>
      </w:r>
      <w:r w:rsidR="000C33D6">
        <w:rPr>
          <w:sz w:val="24"/>
          <w:szCs w:val="24"/>
        </w:rPr>
        <w:t>, hvilket langt overvejende skyldes de dårlige rammebetingelser’.</w:t>
      </w:r>
    </w:p>
    <w:p w:rsidR="000C33D6" w:rsidRDefault="000C33D6" w:rsidP="007344FC">
      <w:pPr>
        <w:rPr>
          <w:sz w:val="24"/>
          <w:szCs w:val="24"/>
        </w:rPr>
      </w:pPr>
      <w:r>
        <w:rPr>
          <w:sz w:val="24"/>
          <w:szCs w:val="24"/>
        </w:rPr>
        <w:t xml:space="preserve">Det fremgår imidlertid ikke af det bragte synspunkt, at der stilles alvorlige spørgsmål til rapportens troværdighed; </w:t>
      </w:r>
    </w:p>
    <w:p w:rsidR="000C33D6" w:rsidRPr="004E7CC7" w:rsidRDefault="000C33D6" w:rsidP="007344FC">
      <w:pPr>
        <w:rPr>
          <w:sz w:val="24"/>
          <w:szCs w:val="24"/>
          <w:u w:val="single"/>
        </w:rPr>
      </w:pPr>
      <w:r w:rsidRPr="000C33D6">
        <w:rPr>
          <w:sz w:val="24"/>
          <w:szCs w:val="24"/>
          <w:u w:val="single"/>
        </w:rPr>
        <w:t>Fra Altinget.dk</w:t>
      </w:r>
      <w:r>
        <w:rPr>
          <w:sz w:val="24"/>
          <w:szCs w:val="24"/>
        </w:rPr>
        <w:t xml:space="preserve"> fremgår, at både COWI og Københavns Universitet i de senere år har lavet store undersøgelser, hvor konkl</w:t>
      </w:r>
      <w:r w:rsidR="00CE36D5">
        <w:rPr>
          <w:sz w:val="24"/>
          <w:szCs w:val="24"/>
        </w:rPr>
        <w:t xml:space="preserve">usionen begge gange har været, </w:t>
      </w:r>
      <w:r>
        <w:rPr>
          <w:sz w:val="24"/>
          <w:szCs w:val="24"/>
        </w:rPr>
        <w:t>at det er ikke miljøreglerne, der er landbrugets største fjende, men at landbruget snarere er udfordret af store rente- og lønomkostninger. Forsker ved Københavns Universitet, Jesper Sølver Schou giver udtryk for, at det er svært at se, hvordan beregningerne er lavet i den nye rapport</w:t>
      </w:r>
      <w:r w:rsidR="004E7CC7">
        <w:rPr>
          <w:sz w:val="24"/>
          <w:szCs w:val="24"/>
        </w:rPr>
        <w:t>, og at</w:t>
      </w:r>
      <w:r w:rsidR="00420A25">
        <w:rPr>
          <w:sz w:val="24"/>
          <w:szCs w:val="24"/>
        </w:rPr>
        <w:t>:</w:t>
      </w:r>
      <w:r w:rsidR="004E7CC7">
        <w:rPr>
          <w:sz w:val="24"/>
          <w:szCs w:val="24"/>
        </w:rPr>
        <w:t xml:space="preserve"> ’det arbejde, der er lavet tidligere, er noget bedre dokumenteret’.</w:t>
      </w:r>
    </w:p>
    <w:p w:rsidR="004E7CC7" w:rsidRDefault="004E7CC7" w:rsidP="007344FC">
      <w:pPr>
        <w:rPr>
          <w:sz w:val="24"/>
          <w:szCs w:val="24"/>
        </w:rPr>
      </w:pPr>
      <w:r w:rsidRPr="004E7CC7">
        <w:rPr>
          <w:sz w:val="24"/>
          <w:szCs w:val="24"/>
          <w:u w:val="single"/>
        </w:rPr>
        <w:t>Rikke Lundsgaard, cand.agro., landbrugspolitisk seniorrådgiver i Danmarks Naturfredningsforening</w:t>
      </w:r>
      <w:r>
        <w:rPr>
          <w:sz w:val="24"/>
          <w:szCs w:val="24"/>
        </w:rPr>
        <w:t xml:space="preserve"> vurderer i synspunkt bragt i Weekend Avisen i uge 34</w:t>
      </w:r>
      <w:r w:rsidR="00420A25">
        <w:rPr>
          <w:sz w:val="24"/>
          <w:szCs w:val="24"/>
        </w:rPr>
        <w:t xml:space="preserve"> (2016)</w:t>
      </w:r>
      <w:r>
        <w:rPr>
          <w:sz w:val="24"/>
          <w:szCs w:val="24"/>
        </w:rPr>
        <w:t xml:space="preserve">, ligeledes, at det er landbrugets gæld </w:t>
      </w:r>
      <w:r w:rsidR="00CE36D5">
        <w:rPr>
          <w:sz w:val="24"/>
          <w:szCs w:val="24"/>
        </w:rPr>
        <w:t>og ikke rammevilkårene, der har</w:t>
      </w:r>
      <w:r>
        <w:rPr>
          <w:sz w:val="24"/>
          <w:szCs w:val="24"/>
        </w:rPr>
        <w:t xml:space="preserve"> sat landbruget i en kattepine og henviser til forskning fra Københavns Universitet i 2012 og COWI fra 2015. </w:t>
      </w:r>
      <w:r w:rsidR="001311A3">
        <w:rPr>
          <w:sz w:val="24"/>
          <w:szCs w:val="24"/>
        </w:rPr>
        <w:t>Rikke Lundsgaard finder desuden, at den nye CBS-rapport</w:t>
      </w:r>
      <w:r w:rsidR="00CE36D5">
        <w:rPr>
          <w:sz w:val="24"/>
          <w:szCs w:val="24"/>
        </w:rPr>
        <w:t xml:space="preserve"> </w:t>
      </w:r>
      <w:r w:rsidR="001311A3">
        <w:rPr>
          <w:sz w:val="24"/>
          <w:szCs w:val="24"/>
        </w:rPr>
        <w:t>har mere karakter af</w:t>
      </w:r>
      <w:r w:rsidR="00CE36D5">
        <w:rPr>
          <w:sz w:val="24"/>
          <w:szCs w:val="24"/>
        </w:rPr>
        <w:t xml:space="preserve"> et</w:t>
      </w:r>
      <w:r w:rsidR="001311A3">
        <w:rPr>
          <w:sz w:val="24"/>
          <w:szCs w:val="24"/>
        </w:rPr>
        <w:t xml:space="preserve"> partsindlæg end forskning og finder det kritisabelt, at CBS står som afsender: ’Når Danmarks Naturfredningsforening råber vagt i gevær, er det, fordi</w:t>
      </w:r>
      <w:r w:rsidR="001311A3" w:rsidRPr="00577B79">
        <w:rPr>
          <w:b/>
          <w:sz w:val="24"/>
          <w:szCs w:val="24"/>
        </w:rPr>
        <w:t xml:space="preserve"> </w:t>
      </w:r>
      <w:r w:rsidR="001311A3" w:rsidRPr="00420A25">
        <w:rPr>
          <w:sz w:val="24"/>
          <w:szCs w:val="24"/>
        </w:rPr>
        <w:t>rapporten bliver brugt som politisk løftestang til endnu engang at udvande de danske natur- og miljøbeskyttelsesregler.’</w:t>
      </w:r>
    </w:p>
    <w:p w:rsidR="009D159D" w:rsidRDefault="00577B79" w:rsidP="007344FC">
      <w:pPr>
        <w:rPr>
          <w:sz w:val="24"/>
          <w:szCs w:val="24"/>
        </w:rPr>
      </w:pPr>
      <w:r>
        <w:rPr>
          <w:sz w:val="24"/>
          <w:szCs w:val="24"/>
        </w:rPr>
        <w:t>Og det er vel</w:t>
      </w:r>
      <w:r w:rsidR="00420A25">
        <w:rPr>
          <w:sz w:val="24"/>
          <w:szCs w:val="24"/>
        </w:rPr>
        <w:t xml:space="preserve"> sagens kærne; N</w:t>
      </w:r>
      <w:r>
        <w:rPr>
          <w:sz w:val="24"/>
          <w:szCs w:val="24"/>
        </w:rPr>
        <w:t>år ledere og politikere i den grad fokuserer på økonomi og konkurrenceevne – og her måske endda på et tvivlsomt grundlag – så ignorerer de deres ansvar for det fælles gode, som</w:t>
      </w:r>
      <w:r w:rsidR="00094C5A">
        <w:rPr>
          <w:sz w:val="24"/>
          <w:szCs w:val="24"/>
        </w:rPr>
        <w:t xml:space="preserve"> vores miljø og natur er, og som bl.a. l</w:t>
      </w:r>
      <w:r>
        <w:rPr>
          <w:sz w:val="24"/>
          <w:szCs w:val="24"/>
        </w:rPr>
        <w:t>andbrugets rammev</w:t>
      </w:r>
      <w:r w:rsidR="00094C5A">
        <w:rPr>
          <w:sz w:val="24"/>
          <w:szCs w:val="24"/>
        </w:rPr>
        <w:t>i</w:t>
      </w:r>
      <w:r>
        <w:rPr>
          <w:sz w:val="24"/>
          <w:szCs w:val="24"/>
        </w:rPr>
        <w:t xml:space="preserve">lkår </w:t>
      </w:r>
      <w:r w:rsidR="00094C5A">
        <w:rPr>
          <w:sz w:val="24"/>
          <w:szCs w:val="24"/>
        </w:rPr>
        <w:t xml:space="preserve">handler om at beskytte. </w:t>
      </w:r>
      <w:r w:rsidR="00865B60">
        <w:rPr>
          <w:sz w:val="24"/>
          <w:szCs w:val="24"/>
        </w:rPr>
        <w:t>Vores rammevilkår er bl.a. begrundet i: (’S</w:t>
      </w:r>
      <w:r w:rsidR="00420A25">
        <w:rPr>
          <w:sz w:val="24"/>
          <w:szCs w:val="24"/>
        </w:rPr>
        <w:t>ådan ligger landet, tal om landbruget 2015</w:t>
      </w:r>
      <w:r w:rsidR="00865B60">
        <w:rPr>
          <w:sz w:val="24"/>
          <w:szCs w:val="24"/>
        </w:rPr>
        <w:t>’</w:t>
      </w:r>
      <w:r w:rsidR="00420A25">
        <w:rPr>
          <w:sz w:val="24"/>
          <w:szCs w:val="24"/>
        </w:rPr>
        <w:t xml:space="preserve">, udgivet af Dyrenes beskyttelse og </w:t>
      </w:r>
      <w:r w:rsidR="00865B60">
        <w:rPr>
          <w:sz w:val="24"/>
          <w:szCs w:val="24"/>
        </w:rPr>
        <w:t>Danmarks Naturfredningsforening)</w:t>
      </w:r>
    </w:p>
    <w:p w:rsidR="00577B79" w:rsidRDefault="00094C5A" w:rsidP="009D159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D159D">
        <w:rPr>
          <w:sz w:val="24"/>
          <w:szCs w:val="24"/>
        </w:rPr>
        <w:t xml:space="preserve">at </w:t>
      </w:r>
      <w:r w:rsidR="009D159D">
        <w:rPr>
          <w:sz w:val="24"/>
          <w:szCs w:val="24"/>
        </w:rPr>
        <w:t xml:space="preserve">landbruget udgør over 60 % af </w:t>
      </w:r>
      <w:r w:rsidRPr="009D159D">
        <w:rPr>
          <w:sz w:val="24"/>
          <w:szCs w:val="24"/>
        </w:rPr>
        <w:t>Danmark</w:t>
      </w:r>
      <w:r w:rsidR="009D159D">
        <w:rPr>
          <w:sz w:val="24"/>
          <w:szCs w:val="24"/>
        </w:rPr>
        <w:t>s areal,</w:t>
      </w:r>
      <w:r w:rsidR="00CB104A" w:rsidRPr="009D159D">
        <w:rPr>
          <w:sz w:val="24"/>
          <w:szCs w:val="24"/>
        </w:rPr>
        <w:t xml:space="preserve"> </w:t>
      </w:r>
      <w:r w:rsidR="00FB3FF6">
        <w:rPr>
          <w:sz w:val="24"/>
          <w:szCs w:val="24"/>
        </w:rPr>
        <w:t xml:space="preserve">og er det mest intensivt dyrkede land i Europa, </w:t>
      </w:r>
      <w:r w:rsidR="00CB104A" w:rsidRPr="009D159D">
        <w:rPr>
          <w:sz w:val="24"/>
          <w:szCs w:val="24"/>
        </w:rPr>
        <w:t>som bl.a. betyder:</w:t>
      </w:r>
    </w:p>
    <w:p w:rsidR="00FB3FF6" w:rsidRDefault="00FB3FF6" w:rsidP="009D159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den intensive landbrugsdrift (eks.: større marker, belastning med næringsstoffer og sprøjtegifte, ensidige sædskifter</w:t>
      </w:r>
      <w:r w:rsidR="00865B60">
        <w:rPr>
          <w:sz w:val="24"/>
          <w:szCs w:val="24"/>
        </w:rPr>
        <w:t>)</w:t>
      </w:r>
      <w:r>
        <w:rPr>
          <w:sz w:val="24"/>
          <w:szCs w:val="24"/>
        </w:rPr>
        <w:t xml:space="preserve"> er den største trussel mod biodiversiteten på landbrugsarealet</w:t>
      </w:r>
      <w:r w:rsidR="00865B60">
        <w:rPr>
          <w:sz w:val="24"/>
          <w:szCs w:val="24"/>
        </w:rPr>
        <w:t>, der tilsammen har medført et mere og mere ensformigt landbrugsareal</w:t>
      </w:r>
    </w:p>
    <w:p w:rsidR="00FB3FF6" w:rsidRPr="009D159D" w:rsidRDefault="00FB3FF6" w:rsidP="009D159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 53 % af undersøgte arter og levesteder i landbrugslandet er i tilbagegang</w:t>
      </w:r>
    </w:p>
    <w:p w:rsidR="00CB104A" w:rsidRDefault="00CB104A" w:rsidP="00CB104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fugle</w:t>
      </w:r>
      <w:r w:rsidR="009D159D">
        <w:rPr>
          <w:sz w:val="24"/>
          <w:szCs w:val="24"/>
        </w:rPr>
        <w:t xml:space="preserve">bestande på landbrugsarealet falder og sommerfugle med tilknytning til græsland er i </w:t>
      </w:r>
      <w:r w:rsidR="00FB3FF6">
        <w:rPr>
          <w:sz w:val="24"/>
          <w:szCs w:val="24"/>
        </w:rPr>
        <w:t xml:space="preserve">fortsat </w:t>
      </w:r>
      <w:r w:rsidR="009D159D">
        <w:rPr>
          <w:sz w:val="24"/>
          <w:szCs w:val="24"/>
        </w:rPr>
        <w:t>tilbagegang</w:t>
      </w:r>
    </w:p>
    <w:p w:rsidR="009D159D" w:rsidRDefault="00F3326D" w:rsidP="00CB104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d</w:t>
      </w:r>
      <w:r w:rsidR="009D159D">
        <w:rPr>
          <w:sz w:val="24"/>
          <w:szCs w:val="24"/>
        </w:rPr>
        <w:t>er er sprøjtegift i hver fjerde drikkevandsboring</w:t>
      </w:r>
    </w:p>
    <w:p w:rsidR="00CE36D5" w:rsidRDefault="00CE36D5" w:rsidP="00CE36D5">
      <w:pPr>
        <w:rPr>
          <w:sz w:val="24"/>
          <w:szCs w:val="24"/>
        </w:rPr>
      </w:pPr>
      <w:r>
        <w:rPr>
          <w:sz w:val="24"/>
          <w:szCs w:val="24"/>
        </w:rPr>
        <w:t>Der er ikke behov for at slække yderligere på landbrugets rammevilkår, men tværtimod at politikere og ledere påtager sig et overordnet samfundsansvar og ikke kun ser snævert på kortsigtede erhvervsinteresser.</w:t>
      </w:r>
    </w:p>
    <w:p w:rsidR="00CE36D5" w:rsidRPr="00CE36D5" w:rsidRDefault="00CE36D5" w:rsidP="00CE36D5">
      <w:pPr>
        <w:rPr>
          <w:sz w:val="24"/>
          <w:szCs w:val="24"/>
        </w:rPr>
      </w:pPr>
      <w:r>
        <w:rPr>
          <w:sz w:val="24"/>
          <w:szCs w:val="24"/>
        </w:rPr>
        <w:t xml:space="preserve">BB d. </w:t>
      </w:r>
      <w:proofErr w:type="gramStart"/>
      <w:r>
        <w:rPr>
          <w:sz w:val="24"/>
          <w:szCs w:val="24"/>
        </w:rPr>
        <w:t>29.08.2016</w:t>
      </w:r>
      <w:proofErr w:type="gramEnd"/>
    </w:p>
    <w:p w:rsidR="009D159D" w:rsidRPr="00CB104A" w:rsidRDefault="009D159D" w:rsidP="009D159D">
      <w:pPr>
        <w:pStyle w:val="Listeafsnit"/>
        <w:rPr>
          <w:sz w:val="24"/>
          <w:szCs w:val="24"/>
        </w:rPr>
      </w:pPr>
    </w:p>
    <w:p w:rsidR="00577B79" w:rsidRPr="007344FC" w:rsidRDefault="00577B79" w:rsidP="007344FC">
      <w:pPr>
        <w:rPr>
          <w:sz w:val="24"/>
          <w:szCs w:val="24"/>
        </w:rPr>
      </w:pPr>
    </w:p>
    <w:sectPr w:rsidR="00577B79" w:rsidRPr="007344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69D"/>
    <w:multiLevelType w:val="hybridMultilevel"/>
    <w:tmpl w:val="9A728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8"/>
    <w:rsid w:val="00094C5A"/>
    <w:rsid w:val="000C33D6"/>
    <w:rsid w:val="001311A3"/>
    <w:rsid w:val="00290E52"/>
    <w:rsid w:val="003F3652"/>
    <w:rsid w:val="00420A25"/>
    <w:rsid w:val="004E7CC7"/>
    <w:rsid w:val="00507418"/>
    <w:rsid w:val="00577B79"/>
    <w:rsid w:val="007344FC"/>
    <w:rsid w:val="00865B60"/>
    <w:rsid w:val="00907EF2"/>
    <w:rsid w:val="00926403"/>
    <w:rsid w:val="00971D44"/>
    <w:rsid w:val="009D159D"/>
    <w:rsid w:val="00CB104A"/>
    <w:rsid w:val="00CE36D5"/>
    <w:rsid w:val="00EE45A0"/>
    <w:rsid w:val="00F3326D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Gæst</dc:creator>
  <cp:lastModifiedBy>leneogkurt</cp:lastModifiedBy>
  <cp:revision>2</cp:revision>
  <cp:lastPrinted>2016-08-29T11:23:00Z</cp:lastPrinted>
  <dcterms:created xsi:type="dcterms:W3CDTF">2016-11-05T16:34:00Z</dcterms:created>
  <dcterms:modified xsi:type="dcterms:W3CDTF">2016-11-05T16:34:00Z</dcterms:modified>
</cp:coreProperties>
</file>