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F9D00" w14:textId="77777777" w:rsidR="009E6B37" w:rsidRPr="00551110" w:rsidRDefault="009E6B37">
      <w:pPr>
        <w:rPr>
          <w:b/>
          <w:bCs/>
          <w:sz w:val="28"/>
          <w:szCs w:val="28"/>
        </w:rPr>
      </w:pPr>
      <w:bookmarkStart w:id="0" w:name="_GoBack"/>
      <w:bookmarkEnd w:id="0"/>
      <w:r w:rsidRPr="00551110">
        <w:rPr>
          <w:b/>
          <w:bCs/>
          <w:sz w:val="28"/>
          <w:szCs w:val="28"/>
        </w:rPr>
        <w:t>Notat</w:t>
      </w:r>
    </w:p>
    <w:p w14:paraId="5326D49A" w14:textId="17F6E945" w:rsidR="009E6B37" w:rsidRPr="00551110" w:rsidRDefault="00551110">
      <w:pPr>
        <w:rPr>
          <w:b/>
          <w:bCs/>
          <w:sz w:val="28"/>
          <w:szCs w:val="28"/>
        </w:rPr>
      </w:pPr>
      <w:r w:rsidRPr="00551110">
        <w:rPr>
          <w:b/>
          <w:bCs/>
          <w:sz w:val="28"/>
          <w:szCs w:val="28"/>
        </w:rPr>
        <w:t xml:space="preserve">5. august </w:t>
      </w:r>
      <w:r w:rsidR="009E6B37" w:rsidRPr="00551110">
        <w:rPr>
          <w:b/>
          <w:bCs/>
          <w:sz w:val="28"/>
          <w:szCs w:val="28"/>
        </w:rPr>
        <w:t>2019</w:t>
      </w:r>
    </w:p>
    <w:p w14:paraId="13B6FC5A" w14:textId="43BE6635" w:rsidR="009E6B37" w:rsidRPr="00551110" w:rsidRDefault="00796A66">
      <w:pPr>
        <w:rPr>
          <w:b/>
          <w:bCs/>
          <w:sz w:val="28"/>
          <w:szCs w:val="28"/>
        </w:rPr>
      </w:pPr>
      <w:proofErr w:type="spellStart"/>
      <w:r>
        <w:rPr>
          <w:b/>
          <w:bCs/>
          <w:sz w:val="28"/>
          <w:szCs w:val="28"/>
        </w:rPr>
        <w:t>DN</w:t>
      </w:r>
      <w:r w:rsidR="009E6B37" w:rsidRPr="00551110">
        <w:rPr>
          <w:b/>
          <w:bCs/>
          <w:sz w:val="28"/>
          <w:szCs w:val="28"/>
        </w:rPr>
        <w:t>s</w:t>
      </w:r>
      <w:proofErr w:type="spellEnd"/>
      <w:r w:rsidR="009E6B37" w:rsidRPr="00551110">
        <w:rPr>
          <w:b/>
          <w:bCs/>
          <w:sz w:val="28"/>
          <w:szCs w:val="28"/>
        </w:rPr>
        <w:t xml:space="preserve"> holdning </w:t>
      </w:r>
      <w:r w:rsidR="00DE0B50" w:rsidRPr="00551110">
        <w:rPr>
          <w:b/>
          <w:bCs/>
          <w:sz w:val="28"/>
          <w:szCs w:val="28"/>
        </w:rPr>
        <w:t xml:space="preserve">til </w:t>
      </w:r>
      <w:r w:rsidR="009E6B37" w:rsidRPr="00551110">
        <w:rPr>
          <w:b/>
          <w:bCs/>
          <w:sz w:val="28"/>
          <w:szCs w:val="28"/>
        </w:rPr>
        <w:t>og indsats i forbindelse med træflisproduktion på Bornholm</w:t>
      </w:r>
    </w:p>
    <w:p w14:paraId="2B582944" w14:textId="5D0E7C09" w:rsidR="00DE0B50" w:rsidRDefault="009E6B37">
      <w:r>
        <w:t xml:space="preserve">På baggrund af en ulovlig renafdrift af et fredet skovareal ved </w:t>
      </w:r>
      <w:proofErr w:type="spellStart"/>
      <w:r>
        <w:t>Svartingedalen</w:t>
      </w:r>
      <w:proofErr w:type="spellEnd"/>
      <w:r>
        <w:t xml:space="preserve"> i forsommeren 2016, drøftede </w:t>
      </w:r>
      <w:r w:rsidR="00796A66">
        <w:t xml:space="preserve">DN Bornholm </w:t>
      </w:r>
      <w:r>
        <w:t>på et bestyrelsesmøde samme efterår, om foreningen kunne bidrage til at forhindre lignende</w:t>
      </w:r>
      <w:r w:rsidR="00DE0B50">
        <w:t xml:space="preserve"> fremtidige</w:t>
      </w:r>
      <w:r>
        <w:t xml:space="preserve"> renafdrifter</w:t>
      </w:r>
      <w:r w:rsidR="00DE0B50">
        <w:t xml:space="preserve"> og øvrige skader, som måtte opstå i forbindelse med skovning til træflisproduktion. </w:t>
      </w:r>
    </w:p>
    <w:p w14:paraId="1492C2E3" w14:textId="1C28B2CB" w:rsidR="00FB5F95" w:rsidRDefault="00FB5F95">
      <w:r>
        <w:t xml:space="preserve">De bornholmske løvskove rummer en række naturhistoriske værdier, </w:t>
      </w:r>
      <w:r w:rsidR="007352F7">
        <w:t xml:space="preserve">bl.a. </w:t>
      </w:r>
      <w:r>
        <w:t xml:space="preserve">fordi den gængse praksis har været ved plukhugst kun at udtage enkelte træer til brænde eller gavntræ. </w:t>
      </w:r>
    </w:p>
    <w:p w14:paraId="7033F1A3" w14:textId="15A8B50A" w:rsidR="003831CA" w:rsidRDefault="00DE0B50">
      <w:r>
        <w:t xml:space="preserve">Bornholms Energi og Forsyning </w:t>
      </w:r>
      <w:r w:rsidR="00FB5F95">
        <w:t xml:space="preserve">planlagde </w:t>
      </w:r>
      <w:r w:rsidR="007352F7">
        <w:t xml:space="preserve">for to-tre år siden </w:t>
      </w:r>
      <w:r>
        <w:t>at basere deres produktion på træflis</w:t>
      </w:r>
      <w:r w:rsidR="00FB5F95">
        <w:t xml:space="preserve"> med et årligt </w:t>
      </w:r>
      <w:r w:rsidR="001A75C3">
        <w:t xml:space="preserve">forbrug på </w:t>
      </w:r>
      <w:r w:rsidR="00B6411D">
        <w:t>50.000 – 70.000 tons flis pr. år</w:t>
      </w:r>
      <w:r w:rsidR="00045B47">
        <w:t xml:space="preserve">, hvilket kunne indebære </w:t>
      </w:r>
      <w:r w:rsidR="00FB5F95">
        <w:t>en kraftigt forøget skovning bl.a. ved renafdrift af både gran</w:t>
      </w:r>
      <w:r w:rsidR="007352F7">
        <w:t>-</w:t>
      </w:r>
      <w:r w:rsidR="00FB5F95">
        <w:t xml:space="preserve"> og l</w:t>
      </w:r>
      <w:r w:rsidR="00045B47">
        <w:t>ø</w:t>
      </w:r>
      <w:r w:rsidR="00FB5F95">
        <w:t>vtræsbevoksninger.</w:t>
      </w:r>
      <w:r w:rsidR="00B6411D">
        <w:t xml:space="preserve"> </w:t>
      </w:r>
      <w:r w:rsidR="001025EE">
        <w:t>Hvi</w:t>
      </w:r>
      <w:r w:rsidR="00D7365D">
        <w:t>s</w:t>
      </w:r>
      <w:r w:rsidR="001025EE">
        <w:t xml:space="preserve"> denne mængde flis skulle skaffes fra de bornholmske skove, ville næsten hele den bornholmske træproduktion gå til dette ene formål.</w:t>
      </w:r>
    </w:p>
    <w:p w14:paraId="13C9F58D" w14:textId="77777777" w:rsidR="003831CA" w:rsidRDefault="003831CA">
      <w:r>
        <w:t xml:space="preserve">Desuden er skovdriften i de senere år blevet ændret radikalt, idet stort set al skovning nu udføres af store skovmaskiner, hvilket medfører skader på skovbunden og på fortidsminder. </w:t>
      </w:r>
    </w:p>
    <w:p w14:paraId="6AF21A96" w14:textId="227A388E" w:rsidR="00A47B02" w:rsidRPr="00551110" w:rsidRDefault="00A47B02">
      <w:pPr>
        <w:rPr>
          <w:b/>
          <w:bCs/>
        </w:rPr>
      </w:pPr>
      <w:r w:rsidRPr="00551110">
        <w:rPr>
          <w:b/>
          <w:bCs/>
        </w:rPr>
        <w:t>Møde på Kannikegård december 2016</w:t>
      </w:r>
    </w:p>
    <w:p w14:paraId="6A4506BB" w14:textId="3A711D13" w:rsidR="004B13D6" w:rsidRDefault="00812881">
      <w:r>
        <w:t xml:space="preserve">På denne baggrund inviterede DN sammen Bornholms Landbrug til et møde på Kannikegård d. 8. december 2016. </w:t>
      </w:r>
      <w:r w:rsidR="00A47B02">
        <w:t>I mødet deltog repræsentanter for DN, Bornholms Land</w:t>
      </w:r>
      <w:r w:rsidR="00FB5F95">
        <w:t>b</w:t>
      </w:r>
      <w:r w:rsidR="00A47B02">
        <w:t xml:space="preserve">rug, Miljøministeriet, Bornholms Regionskommune, Bornholms Energi og forsyning, Bornholms Museum </w:t>
      </w:r>
      <w:r w:rsidR="00045B47">
        <w:t>og syv</w:t>
      </w:r>
      <w:r w:rsidR="00A47B02">
        <w:t xml:space="preserve"> private skoventreprenører og konsulenter, som opererer på Bornholm.</w:t>
      </w:r>
    </w:p>
    <w:p w14:paraId="20753500" w14:textId="23D89CCA" w:rsidR="00045B47" w:rsidRDefault="00045B47">
      <w:r>
        <w:t>Delt</w:t>
      </w:r>
      <w:r w:rsidR="0008013B">
        <w:t>a</w:t>
      </w:r>
      <w:r>
        <w:t>gerne på mødet enedes om at opfordre til øget samarbejde mellem de involverede parter</w:t>
      </w:r>
      <w:r w:rsidR="0008013B">
        <w:t>,</w:t>
      </w:r>
      <w:r>
        <w:t xml:space="preserve"> og at </w:t>
      </w:r>
      <w:r w:rsidR="0008013B">
        <w:t>konsulenter og entreprenører indhenter oplysninger om skovene hos BRK og museet.</w:t>
      </w:r>
    </w:p>
    <w:p w14:paraId="4803B3EB" w14:textId="3F4F8FC0" w:rsidR="0008013B" w:rsidRDefault="0008013B">
      <w:r>
        <w:t>Desuden var der enighed om bl.a. at henstille</w:t>
      </w:r>
    </w:p>
    <w:p w14:paraId="63E11614" w14:textId="3CECF893" w:rsidR="0008013B" w:rsidRDefault="0008013B" w:rsidP="0008013B">
      <w:pPr>
        <w:pStyle w:val="Listeafsnit"/>
        <w:numPr>
          <w:ilvl w:val="0"/>
          <w:numId w:val="1"/>
        </w:numPr>
      </w:pPr>
      <w:r>
        <w:t>At skovbrynene bevares (hvilket skovloven i øvrigt stiller krav om)</w:t>
      </w:r>
    </w:p>
    <w:p w14:paraId="6A08F1E5" w14:textId="45C4113A" w:rsidR="0008013B" w:rsidRDefault="0008013B" w:rsidP="0008013B">
      <w:pPr>
        <w:pStyle w:val="Listeafsnit"/>
        <w:numPr>
          <w:ilvl w:val="0"/>
          <w:numId w:val="1"/>
        </w:numPr>
      </w:pPr>
      <w:r>
        <w:t>At bevare 20 % af træerne og undgå renafdrifter</w:t>
      </w:r>
    </w:p>
    <w:p w14:paraId="0DD5C39A" w14:textId="4D9EACF0" w:rsidR="0008013B" w:rsidRDefault="0008013B" w:rsidP="0008013B">
      <w:pPr>
        <w:pStyle w:val="Listeafsnit"/>
        <w:numPr>
          <w:ilvl w:val="0"/>
          <w:numId w:val="1"/>
        </w:numPr>
      </w:pPr>
      <w:r>
        <w:t xml:space="preserve">At ejerne rådgives om retablering af skoven </w:t>
      </w:r>
    </w:p>
    <w:p w14:paraId="5B5D55DE" w14:textId="1BF1F605" w:rsidR="0008013B" w:rsidRDefault="0008013B" w:rsidP="0008013B">
      <w:pPr>
        <w:pStyle w:val="Listeafsnit"/>
        <w:numPr>
          <w:ilvl w:val="0"/>
          <w:numId w:val="1"/>
        </w:numPr>
      </w:pPr>
      <w:r>
        <w:t>At tage hensyn til fortidsminder</w:t>
      </w:r>
    </w:p>
    <w:p w14:paraId="2C77DD0F" w14:textId="62C760DF" w:rsidR="0008013B" w:rsidRDefault="0008013B" w:rsidP="0008013B">
      <w:pPr>
        <w:pStyle w:val="Listeafsnit"/>
        <w:numPr>
          <w:ilvl w:val="0"/>
          <w:numId w:val="1"/>
        </w:numPr>
      </w:pPr>
      <w:r>
        <w:t>At tage hensyn til skovbunden, evt</w:t>
      </w:r>
      <w:r w:rsidR="000A0CA0">
        <w:t>.</w:t>
      </w:r>
      <w:r>
        <w:t xml:space="preserve"> ved at benytte kørespor</w:t>
      </w:r>
    </w:p>
    <w:p w14:paraId="7D0F91EC" w14:textId="3B2703BE" w:rsidR="0008013B" w:rsidRDefault="0008013B" w:rsidP="0008013B">
      <w:pPr>
        <w:pStyle w:val="Listeafsnit"/>
        <w:numPr>
          <w:ilvl w:val="0"/>
          <w:numId w:val="1"/>
        </w:numPr>
      </w:pPr>
      <w:r>
        <w:t>Konsulenterne, kommunen og museet oplyser ejere og entreprenører</w:t>
      </w:r>
      <w:r w:rsidR="000A0CA0">
        <w:t xml:space="preserve"> om værdifuld natur og fortidsminder i skovene.</w:t>
      </w:r>
      <w:r>
        <w:t xml:space="preserve"> </w:t>
      </w:r>
    </w:p>
    <w:p w14:paraId="440F8C27" w14:textId="77777777" w:rsidR="00FB5F95" w:rsidRDefault="00FB5F95"/>
    <w:p w14:paraId="29A97156" w14:textId="615BEB68" w:rsidR="000A0CA0" w:rsidRPr="00551110" w:rsidRDefault="00DE0B50">
      <w:pPr>
        <w:rPr>
          <w:b/>
          <w:bCs/>
        </w:rPr>
      </w:pPr>
      <w:r w:rsidRPr="00551110">
        <w:rPr>
          <w:b/>
          <w:bCs/>
        </w:rPr>
        <w:t xml:space="preserve"> </w:t>
      </w:r>
      <w:r w:rsidR="000A0CA0" w:rsidRPr="00551110">
        <w:rPr>
          <w:b/>
          <w:bCs/>
        </w:rPr>
        <w:t>Øvrige møder og oplysningstiltag</w:t>
      </w:r>
    </w:p>
    <w:p w14:paraId="6F6EF52E" w14:textId="2F899B21" w:rsidR="000A0CA0" w:rsidRDefault="000A0CA0">
      <w:r>
        <w:t>DN</w:t>
      </w:r>
      <w:r w:rsidR="00796A66">
        <w:t xml:space="preserve"> Bornholm</w:t>
      </w:r>
      <w:r>
        <w:t xml:space="preserve"> har ved fle</w:t>
      </w:r>
      <w:r w:rsidR="00796A66">
        <w:t xml:space="preserve">re lejligheder informeret om </w:t>
      </w:r>
      <w:proofErr w:type="spellStart"/>
      <w:r w:rsidR="00796A66">
        <w:t>DN</w:t>
      </w:r>
      <w:r>
        <w:t>s</w:t>
      </w:r>
      <w:proofErr w:type="spellEnd"/>
      <w:r>
        <w:t xml:space="preserve"> holdning til skovningen</w:t>
      </w:r>
      <w:r w:rsidR="00796A66">
        <w:t xml:space="preserve"> af flis</w:t>
      </w:r>
      <w:r>
        <w:t xml:space="preserve">. </w:t>
      </w:r>
    </w:p>
    <w:p w14:paraId="03D6EE4F" w14:textId="06B1AD6A" w:rsidR="00B76986" w:rsidRDefault="00796A66">
      <w:r>
        <w:t xml:space="preserve">DN Bornholm </w:t>
      </w:r>
      <w:r w:rsidR="000A0CA0">
        <w:t xml:space="preserve">har </w:t>
      </w:r>
      <w:r w:rsidR="00B76986">
        <w:t xml:space="preserve">deltaget i en række møder om træflisskovning. Bl.a. i et møde indkaldt af Bornholms Museum i december 2017 med omtrent de samme deltagere som på Kannikegårdsmødet. På mødet redegjorde en arkæolog fra Slots- og Kulturstyrelsen for reglerne om fortidsmindebeskyttelse og for de skader, der kan opstå </w:t>
      </w:r>
      <w:r w:rsidR="008E4300">
        <w:t xml:space="preserve">i forbindelse </w:t>
      </w:r>
      <w:r w:rsidR="00B76986">
        <w:t xml:space="preserve">skovning. </w:t>
      </w:r>
    </w:p>
    <w:p w14:paraId="6142A4D3" w14:textId="420C7394" w:rsidR="008B1F02" w:rsidRDefault="00796A66">
      <w:r>
        <w:lastRenderedPageBreak/>
        <w:t xml:space="preserve">Poul Veise har på vegne af DN Bornholm </w:t>
      </w:r>
      <w:r w:rsidR="00B76986">
        <w:t>delta</w:t>
      </w:r>
      <w:r>
        <w:t>g</w:t>
      </w:r>
      <w:r w:rsidR="00B76986">
        <w:t>et i flere møder med skovkonsulenterne</w:t>
      </w:r>
      <w:r w:rsidR="008E4300">
        <w:t xml:space="preserve"> og er desuden </w:t>
      </w:r>
      <w:r>
        <w:t xml:space="preserve">medlem af </w:t>
      </w:r>
      <w:r w:rsidR="008E4300">
        <w:t>”</w:t>
      </w:r>
      <w:r>
        <w:t>B</w:t>
      </w:r>
      <w:r w:rsidR="00B76986">
        <w:t>iomasse</w:t>
      </w:r>
      <w:r>
        <w:t>forum</w:t>
      </w:r>
      <w:r w:rsidR="008E4300">
        <w:t>”,</w:t>
      </w:r>
      <w:r w:rsidR="00B76986">
        <w:t xml:space="preserve"> nedsat af Bornholms Energi og </w:t>
      </w:r>
      <w:r>
        <w:t>F</w:t>
      </w:r>
      <w:r w:rsidR="00B76986">
        <w:t xml:space="preserve">orsyning. </w:t>
      </w:r>
      <w:r w:rsidR="008E4300">
        <w:t xml:space="preserve">Deltagerkredsen er foruden BEOF Naturstyrelsen, regionskommunen, Bornholms Museum, Skovdyrkerene og </w:t>
      </w:r>
      <w:proofErr w:type="spellStart"/>
      <w:r w:rsidR="008E4300">
        <w:t>Fugato</w:t>
      </w:r>
      <w:proofErr w:type="spellEnd"/>
      <w:r w:rsidR="008E4300">
        <w:t xml:space="preserve"> A/S. Endelig kan nævnes, at </w:t>
      </w:r>
      <w:r>
        <w:t>Poul Veise</w:t>
      </w:r>
      <w:r w:rsidR="008E4300">
        <w:t xml:space="preserve"> har deltaget i et skovdebatpanel på Gudhjem Mølle d. 1.4.2019, arrangeret af LAG- Bornholm. Der var omkring 50 tilhørere til debatten.</w:t>
      </w:r>
    </w:p>
    <w:p w14:paraId="20FA91E8" w14:textId="668FC858" w:rsidR="008E4300" w:rsidRPr="00551110" w:rsidRDefault="008E4300">
      <w:pPr>
        <w:rPr>
          <w:b/>
          <w:bCs/>
        </w:rPr>
      </w:pPr>
      <w:r w:rsidRPr="00551110">
        <w:rPr>
          <w:b/>
          <w:bCs/>
        </w:rPr>
        <w:t>DN</w:t>
      </w:r>
      <w:r w:rsidR="00D805FF" w:rsidRPr="00551110">
        <w:rPr>
          <w:b/>
          <w:bCs/>
        </w:rPr>
        <w:t xml:space="preserve"> Bornholms </w:t>
      </w:r>
      <w:r w:rsidRPr="00551110">
        <w:rPr>
          <w:b/>
          <w:bCs/>
        </w:rPr>
        <w:t>holdning til skovning af træflis og til anvendelse af flis til energiproduktion</w:t>
      </w:r>
    </w:p>
    <w:p w14:paraId="02CCC955" w14:textId="6DCF339A" w:rsidR="00551110" w:rsidRDefault="00551110">
      <w:r>
        <w:t xml:space="preserve">Træ bør </w:t>
      </w:r>
      <w:r w:rsidR="006022BD">
        <w:t xml:space="preserve">først og fremmest </w:t>
      </w:r>
      <w:r>
        <w:t xml:space="preserve">anvendes til byggematerialer og møbler. For hvert tons træ, der anvendes til </w:t>
      </w:r>
      <w:r w:rsidR="00EE05EA">
        <w:t>disse formål,</w:t>
      </w:r>
      <w:r>
        <w:t xml:space="preserve"> bindes 0,9 tons </w:t>
      </w:r>
      <w:r w:rsidR="00EE05EA">
        <w:t xml:space="preserve">CO2. </w:t>
      </w:r>
      <w:r w:rsidR="006022BD">
        <w:t>F</w:t>
      </w:r>
      <w:r w:rsidR="00EE05EA">
        <w:t>or så</w:t>
      </w:r>
      <w:r w:rsidR="006022BD">
        <w:t xml:space="preserve"> </w:t>
      </w:r>
      <w:r w:rsidR="00EE05EA">
        <w:t>vidt angår byggemateriale</w:t>
      </w:r>
      <w:r w:rsidR="006022BD">
        <w:t xml:space="preserve"> opnås der desuden en erstatningseffekt på 1,1 tons CO2</w:t>
      </w:r>
      <w:r w:rsidR="00EE05EA">
        <w:t xml:space="preserve">, </w:t>
      </w:r>
      <w:r w:rsidR="00A26690">
        <w:t>hvilket er den mængde CO2, som ville blive udviklet ved fremstilling af beton eller stål i stedet for træ.</w:t>
      </w:r>
      <w:r w:rsidR="00EE05EA">
        <w:t xml:space="preserve"> </w:t>
      </w:r>
    </w:p>
    <w:p w14:paraId="026B1C4F" w14:textId="457C5525" w:rsidR="00B37303" w:rsidRPr="00315564" w:rsidRDefault="00B37303">
      <w:r w:rsidRPr="00315564">
        <w:t>Biomasse er en begrænset ressource blandt andet fordi, at arealer, der understøtter biomassen, er under stort pres.</w:t>
      </w:r>
      <w:r w:rsidR="00315564" w:rsidRPr="00315564">
        <w:t xml:space="preserve"> Biomasse anses oftest s</w:t>
      </w:r>
      <w:r w:rsidR="00E1128C" w:rsidRPr="00315564">
        <w:t xml:space="preserve">om CO2-neutral, når man går ud fra, at den CO2, der er lagret ved plantens vækst, går lige op med den CO2, der frigives ved afbrænding. Problemet er bare, at det typisk tager flere årtier og undertiden over 100 år, før den oprindeligt udledte CO2 er blevet genoptaget i de nye træer. </w:t>
      </w:r>
      <w:r w:rsidR="00315564" w:rsidRPr="00315564">
        <w:t>I</w:t>
      </w:r>
      <w:r w:rsidR="00E1128C" w:rsidRPr="00315564">
        <w:t xml:space="preserve"> mellemtiden stiger atmosfærens CO2 indhold med risiko for, at den globale opvarmning passerer farlige </w:t>
      </w:r>
      <w:r w:rsidR="00E1128C" w:rsidRPr="00315564">
        <w:rPr>
          <w:i/>
        </w:rPr>
        <w:t>tipping points,</w:t>
      </w:r>
      <w:r w:rsidR="00E1128C" w:rsidRPr="00315564">
        <w:t xml:space="preserve"> der udløser uigenkaldelige klimaforandringer.</w:t>
      </w:r>
    </w:p>
    <w:p w14:paraId="00DC76F1" w14:textId="3EEF663C" w:rsidR="00E1128C" w:rsidRPr="00315564" w:rsidRDefault="00E1128C">
      <w:r w:rsidRPr="00315564">
        <w:t>Derfor er det aktuelt høje forbrug af biomasse kortsigtet og skader den grønne omstilling. Vi må derfor nødvendigvis betragte brug af biomasse til</w:t>
      </w:r>
      <w:r w:rsidR="000A270B" w:rsidRPr="00315564">
        <w:t xml:space="preserve"> energiformål som en </w:t>
      </w:r>
      <w:r w:rsidRPr="00315564">
        <w:t>overgangsordning.</w:t>
      </w:r>
      <w:r w:rsidR="000A270B" w:rsidRPr="00315564">
        <w:t xml:space="preserve">                                           </w:t>
      </w:r>
      <w:r w:rsidRPr="00315564">
        <w:t xml:space="preserve"> I </w:t>
      </w:r>
      <w:r w:rsidR="000A270B" w:rsidRPr="00315564">
        <w:t xml:space="preserve">Danmarks </w:t>
      </w:r>
      <w:r w:rsidRPr="00315564">
        <w:t>Naturfredningsforening mener vi, at</w:t>
      </w:r>
      <w:r w:rsidR="000A270B" w:rsidRPr="00315564">
        <w:t xml:space="preserve"> biomasse skal udfases så snart, det er praktisk muligt – og senest i 2040.</w:t>
      </w:r>
    </w:p>
    <w:p w14:paraId="4382767D" w14:textId="52F8CBF8" w:rsidR="00551110" w:rsidRDefault="008E4300">
      <w:r w:rsidRPr="00D805FF">
        <w:t xml:space="preserve">DN kan </w:t>
      </w:r>
      <w:r w:rsidR="002D605E">
        <w:t>midlertidigt</w:t>
      </w:r>
      <w:r w:rsidR="006022BD">
        <w:t xml:space="preserve"> </w:t>
      </w:r>
      <w:r w:rsidRPr="00D805FF">
        <w:t>a</w:t>
      </w:r>
      <w:r w:rsidR="00D805FF" w:rsidRPr="00D805FF">
        <w:t>cceptere</w:t>
      </w:r>
      <w:r w:rsidR="00D805FF">
        <w:t>,</w:t>
      </w:r>
      <w:r w:rsidR="00D805FF" w:rsidRPr="00D805FF">
        <w:t xml:space="preserve"> at </w:t>
      </w:r>
      <w:r w:rsidR="00D805FF">
        <w:t xml:space="preserve">træflis anvendes til energiproduktion, hvis flisen erstatter </w:t>
      </w:r>
      <w:r w:rsidR="00551110">
        <w:t>fossile brændstoffer</w:t>
      </w:r>
      <w:r w:rsidR="00D805FF">
        <w:t xml:space="preserve">, og hvis der ved skovningen tages fornødent hensyn til de </w:t>
      </w:r>
      <w:r w:rsidR="00551110">
        <w:t>biologiske værdier</w:t>
      </w:r>
      <w:r w:rsidR="00D805FF">
        <w:t xml:space="preserve"> og til fortidsminderne.</w:t>
      </w:r>
    </w:p>
    <w:p w14:paraId="10DF3D96" w14:textId="542B0FFB" w:rsidR="006022BD" w:rsidRDefault="006022BD">
      <w:r>
        <w:t>Et vigtigt element i den forbindelse er en aftale mellem Dansk Energi og Dansk Fjernvarme indgået i 201</w:t>
      </w:r>
      <w:r w:rsidR="00796A66">
        <w:t>4</w:t>
      </w:r>
      <w:r>
        <w:t xml:space="preserve">, hvor der er opstillet en lang række kriterier, som i størst muligt omfang skal sikre, at anvendelse af træflis bliver miljømæssig bæredygtig. </w:t>
      </w:r>
    </w:p>
    <w:p w14:paraId="0B42A12C" w14:textId="3AE6CE3B" w:rsidR="008E4300" w:rsidRDefault="00D805FF">
      <w:r>
        <w:t xml:space="preserve"> </w:t>
      </w:r>
    </w:p>
    <w:p w14:paraId="775B6CB0" w14:textId="3505BEFF" w:rsidR="00A26690" w:rsidRPr="007352F7" w:rsidRDefault="00A26690">
      <w:pPr>
        <w:rPr>
          <w:b/>
          <w:bCs/>
        </w:rPr>
      </w:pPr>
      <w:r w:rsidRPr="007352F7">
        <w:rPr>
          <w:b/>
          <w:bCs/>
        </w:rPr>
        <w:t>Manglende viden om biologisk værdifuld skov og fortidsminder i skovene</w:t>
      </w:r>
    </w:p>
    <w:p w14:paraId="6B5BBE9A" w14:textId="56BD02A1" w:rsidR="00C84F86" w:rsidRDefault="00A26690">
      <w:r>
        <w:t>I modsætning til for alle andre naturtyper, er der ikke på Bornholm og de fleste andre steder i landet foretaget en sy</w:t>
      </w:r>
      <w:r w:rsidR="00C84F86">
        <w:t>ste</w:t>
      </w:r>
      <w:r>
        <w:t>matisk registrering af de biologiske forhold i</w:t>
      </w:r>
      <w:r w:rsidR="007352F7">
        <w:t xml:space="preserve"> de private skove</w:t>
      </w:r>
      <w:r w:rsidR="00C84F86">
        <w:t xml:space="preserve">, nok bl.a. ud fra den antagelse, at skovloven ydede tilstrækkelig beskyttelse. Det gælder ikke mere, først og fremmest på grund af indførelse af de store skovningsmaskiner. </w:t>
      </w:r>
    </w:p>
    <w:p w14:paraId="771EBCB1" w14:textId="3111F589" w:rsidR="00C84F86" w:rsidRDefault="00C84F86">
      <w:r>
        <w:t>Dette har staten erkendt</w:t>
      </w:r>
      <w:r w:rsidR="00D7365D">
        <w:t>, idet der for</w:t>
      </w:r>
      <w:r>
        <w:t xml:space="preserve"> nogle år siden blev indføjet en bestemmelse i skovlovens §25, hvorefter ministeren kan lade gennemføre registrering af biologiske vigtige lokaliteter i private skove. Staten havde for et par år siden planer om at gennemføre en sådan undersøgelse på Bornholm, men undersøgelsen blev standset af den daværende minister for området. </w:t>
      </w:r>
    </w:p>
    <w:p w14:paraId="245A8344" w14:textId="1310FBB5" w:rsidR="007352F7" w:rsidRDefault="00C84F86">
      <w:r>
        <w:t xml:space="preserve">I foråret i år har DN og Dansk Skovforening rettet en fælles henvendelse til regeringen om at få genoptaget §25 registreringen, </w:t>
      </w:r>
      <w:r w:rsidR="007352F7">
        <w:t>men så vidt vides</w:t>
      </w:r>
      <w:r w:rsidR="00796A66">
        <w:t>,</w:t>
      </w:r>
      <w:r w:rsidR="007352F7">
        <w:t xml:space="preserve"> er der endnu ikke sket noget i sagen.</w:t>
      </w:r>
    </w:p>
    <w:p w14:paraId="2230C96A" w14:textId="443AB27B" w:rsidR="007352F7" w:rsidRDefault="007352F7">
      <w:r>
        <w:lastRenderedPageBreak/>
        <w:t xml:space="preserve">Da vi som bekendt har fået en bornholmsk miljøminister, Lea </w:t>
      </w:r>
      <w:proofErr w:type="spellStart"/>
      <w:r>
        <w:t>Wermelin</w:t>
      </w:r>
      <w:proofErr w:type="spellEnd"/>
      <w:r>
        <w:t xml:space="preserve">, burde </w:t>
      </w:r>
      <w:r w:rsidR="00796A66">
        <w:t>DN Bornholm</w:t>
      </w:r>
      <w:r>
        <w:t xml:space="preserve"> måske ved lejlighed gøre hende opmærksom på problemet.</w:t>
      </w:r>
    </w:p>
    <w:p w14:paraId="1B619FB4" w14:textId="190544CA" w:rsidR="007352F7" w:rsidRDefault="007352F7">
      <w:r>
        <w:t>Der mangler også konkret viden om fortidsminder i de private skove. Bornholms Museum er fuldt ud klar over dette, men har ikke de nødvendige ressourcer til at foretage systematiske registreringer.</w:t>
      </w:r>
    </w:p>
    <w:p w14:paraId="7A2CBFD0" w14:textId="21C784E0" w:rsidR="00D7365D" w:rsidRDefault="00D7365D"/>
    <w:p w14:paraId="7E415804" w14:textId="0AA3F209" w:rsidR="00D7365D" w:rsidRDefault="00D7365D">
      <w:r>
        <w:t>Poul Veise</w:t>
      </w:r>
    </w:p>
    <w:p w14:paraId="6977C9A5" w14:textId="130E2F14" w:rsidR="00C84F86" w:rsidRDefault="007352F7">
      <w:r>
        <w:t xml:space="preserve"> </w:t>
      </w:r>
    </w:p>
    <w:p w14:paraId="387D0D1C" w14:textId="11B86DDF" w:rsidR="00A26690" w:rsidRDefault="00A26690">
      <w:r>
        <w:t xml:space="preserve">  </w:t>
      </w:r>
    </w:p>
    <w:p w14:paraId="75202E4A" w14:textId="3C30729B" w:rsidR="009E6B37" w:rsidRPr="00D805FF" w:rsidRDefault="009E6B37">
      <w:r w:rsidRPr="00D805FF">
        <w:t xml:space="preserve">  </w:t>
      </w:r>
    </w:p>
    <w:p w14:paraId="6E9CBE79" w14:textId="77777777" w:rsidR="009E6B37" w:rsidRPr="00D805FF" w:rsidRDefault="009E6B37"/>
    <w:sectPr w:rsidR="009E6B37" w:rsidRPr="00D805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845"/>
    <w:multiLevelType w:val="hybridMultilevel"/>
    <w:tmpl w:val="C0BA4B1E"/>
    <w:lvl w:ilvl="0" w:tplc="33E0A3D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37"/>
    <w:rsid w:val="00045B47"/>
    <w:rsid w:val="0008013B"/>
    <w:rsid w:val="000A0CA0"/>
    <w:rsid w:val="000A270B"/>
    <w:rsid w:val="001025EE"/>
    <w:rsid w:val="001A75C3"/>
    <w:rsid w:val="002D605E"/>
    <w:rsid w:val="00315564"/>
    <w:rsid w:val="003831CA"/>
    <w:rsid w:val="004B13D6"/>
    <w:rsid w:val="00551110"/>
    <w:rsid w:val="006022BD"/>
    <w:rsid w:val="007352F7"/>
    <w:rsid w:val="007817DE"/>
    <w:rsid w:val="00796A66"/>
    <w:rsid w:val="007B6272"/>
    <w:rsid w:val="00812881"/>
    <w:rsid w:val="008B1F02"/>
    <w:rsid w:val="008E4300"/>
    <w:rsid w:val="009E6B37"/>
    <w:rsid w:val="00A26690"/>
    <w:rsid w:val="00A47B02"/>
    <w:rsid w:val="00AB0CD0"/>
    <w:rsid w:val="00AE5126"/>
    <w:rsid w:val="00B37303"/>
    <w:rsid w:val="00B509E6"/>
    <w:rsid w:val="00B6411D"/>
    <w:rsid w:val="00B76986"/>
    <w:rsid w:val="00C84F86"/>
    <w:rsid w:val="00D7365D"/>
    <w:rsid w:val="00D805FF"/>
    <w:rsid w:val="00DE0B50"/>
    <w:rsid w:val="00E1128C"/>
    <w:rsid w:val="00EE05EA"/>
    <w:rsid w:val="00FB5F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80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8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 Veise</dc:creator>
  <cp:lastModifiedBy>leneogkurt</cp:lastModifiedBy>
  <cp:revision>2</cp:revision>
  <dcterms:created xsi:type="dcterms:W3CDTF">2019-09-18T09:10:00Z</dcterms:created>
  <dcterms:modified xsi:type="dcterms:W3CDTF">2019-09-18T09:10:00Z</dcterms:modified>
</cp:coreProperties>
</file>