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D476" w14:textId="77777777" w:rsidR="00AE1945" w:rsidRDefault="00AE1945" w:rsidP="00BE184A">
      <w:pPr>
        <w:spacing w:line="360" w:lineRule="auto"/>
        <w:rPr>
          <w:b/>
          <w:bCs/>
          <w:sz w:val="24"/>
          <w:szCs w:val="24"/>
          <w:lang w:val="da-DK"/>
        </w:rPr>
      </w:pPr>
    </w:p>
    <w:p w14:paraId="5ACA204E" w14:textId="0F68AA58" w:rsidR="00AE1945" w:rsidRPr="00281D10" w:rsidRDefault="00AE1945" w:rsidP="00BE184A">
      <w:pPr>
        <w:spacing w:line="360" w:lineRule="auto"/>
        <w:rPr>
          <w:sz w:val="24"/>
          <w:szCs w:val="24"/>
          <w:lang w:val="da-DK"/>
        </w:rPr>
      </w:pPr>
      <w:r w:rsidRPr="00281D10">
        <w:rPr>
          <w:sz w:val="24"/>
          <w:szCs w:val="24"/>
          <w:lang w:val="da-DK"/>
        </w:rPr>
        <w:t xml:space="preserve">På Årsmødet d. </w:t>
      </w:r>
      <w:r w:rsidR="00403AD1" w:rsidRPr="00281D10">
        <w:rPr>
          <w:sz w:val="24"/>
          <w:szCs w:val="24"/>
          <w:lang w:val="da-DK"/>
        </w:rPr>
        <w:t xml:space="preserve">28. oktober </w:t>
      </w:r>
      <w:r w:rsidR="00281D10">
        <w:rPr>
          <w:sz w:val="24"/>
          <w:szCs w:val="24"/>
          <w:lang w:val="da-DK"/>
        </w:rPr>
        <w:t xml:space="preserve">på Højskolen </w:t>
      </w:r>
      <w:r w:rsidR="00403AD1" w:rsidRPr="00281D10">
        <w:rPr>
          <w:sz w:val="24"/>
          <w:szCs w:val="24"/>
          <w:lang w:val="da-DK"/>
        </w:rPr>
        <w:t xml:space="preserve">havde vi først et </w:t>
      </w:r>
      <w:r w:rsidR="00CB639A" w:rsidRPr="00281D10">
        <w:rPr>
          <w:sz w:val="24"/>
          <w:szCs w:val="24"/>
          <w:lang w:val="da-DK"/>
        </w:rPr>
        <w:t xml:space="preserve">meget inspirerende foredrag om de store </w:t>
      </w:r>
      <w:r w:rsidR="0098703B" w:rsidRPr="00281D10">
        <w:rPr>
          <w:sz w:val="24"/>
          <w:szCs w:val="24"/>
          <w:lang w:val="da-DK"/>
        </w:rPr>
        <w:t xml:space="preserve">græssende </w:t>
      </w:r>
      <w:r w:rsidR="00CB639A" w:rsidRPr="00281D10">
        <w:rPr>
          <w:sz w:val="24"/>
          <w:szCs w:val="24"/>
          <w:lang w:val="da-DK"/>
        </w:rPr>
        <w:t xml:space="preserve">dyr i naturen og hvor essentielle de er </w:t>
      </w:r>
      <w:r w:rsidR="00DA33A9" w:rsidRPr="00281D10">
        <w:rPr>
          <w:sz w:val="24"/>
          <w:szCs w:val="24"/>
          <w:lang w:val="da-DK"/>
        </w:rPr>
        <w:t xml:space="preserve">for at undgå tilgroning og </w:t>
      </w:r>
      <w:proofErr w:type="spellStart"/>
      <w:r w:rsidR="00DA33A9" w:rsidRPr="00281D10">
        <w:rPr>
          <w:sz w:val="24"/>
          <w:szCs w:val="24"/>
          <w:lang w:val="da-DK"/>
        </w:rPr>
        <w:t>udskygning</w:t>
      </w:r>
      <w:proofErr w:type="spellEnd"/>
      <w:r w:rsidR="00DA33A9" w:rsidRPr="00281D10">
        <w:rPr>
          <w:sz w:val="24"/>
          <w:szCs w:val="24"/>
          <w:lang w:val="da-DK"/>
        </w:rPr>
        <w:t xml:space="preserve"> af de vilde blomster. Det var idehistoriker </w:t>
      </w:r>
      <w:r w:rsidR="0046715F" w:rsidRPr="00281D10">
        <w:rPr>
          <w:sz w:val="24"/>
          <w:szCs w:val="24"/>
          <w:lang w:val="da-DK"/>
        </w:rPr>
        <w:t xml:space="preserve">Rune Engelbreth Larsen, </w:t>
      </w:r>
      <w:r w:rsidR="00281D10" w:rsidRPr="00281D10">
        <w:rPr>
          <w:sz w:val="24"/>
          <w:szCs w:val="24"/>
          <w:lang w:val="da-DK"/>
        </w:rPr>
        <w:t>der leverede</w:t>
      </w:r>
      <w:r w:rsidR="0098703B" w:rsidRPr="00281D10">
        <w:rPr>
          <w:sz w:val="24"/>
          <w:szCs w:val="24"/>
          <w:lang w:val="da-DK"/>
        </w:rPr>
        <w:t xml:space="preserve"> oplægget. Derefter blev der afholdt </w:t>
      </w:r>
      <w:r w:rsidR="00281D10" w:rsidRPr="00281D10">
        <w:rPr>
          <w:sz w:val="24"/>
          <w:szCs w:val="24"/>
          <w:lang w:val="da-DK"/>
        </w:rPr>
        <w:t xml:space="preserve">Årsmøde. </w:t>
      </w:r>
    </w:p>
    <w:p w14:paraId="70AF62E8" w14:textId="30909DA1" w:rsidR="00281D10" w:rsidRPr="00281D10" w:rsidRDefault="00281D10" w:rsidP="00BE184A">
      <w:pPr>
        <w:spacing w:line="360" w:lineRule="auto"/>
        <w:rPr>
          <w:sz w:val="24"/>
          <w:szCs w:val="24"/>
          <w:lang w:val="da-DK"/>
        </w:rPr>
      </w:pPr>
      <w:proofErr w:type="spellStart"/>
      <w:r w:rsidRPr="00281D10">
        <w:rPr>
          <w:sz w:val="24"/>
          <w:szCs w:val="24"/>
          <w:lang w:val="da-DK"/>
        </w:rPr>
        <w:t>Forperson</w:t>
      </w:r>
      <w:proofErr w:type="spellEnd"/>
      <w:r w:rsidRPr="00281D10">
        <w:rPr>
          <w:sz w:val="24"/>
          <w:szCs w:val="24"/>
          <w:lang w:val="da-DK"/>
        </w:rPr>
        <w:t xml:space="preserve">, Helle Bay Eriksen fortalte derefter om årets aktiviteter i den lokale forening. </w:t>
      </w:r>
    </w:p>
    <w:p w14:paraId="3DA8AA5A" w14:textId="22C781C5" w:rsidR="009F72EB" w:rsidRPr="00BE184A" w:rsidRDefault="00BE184A" w:rsidP="00BE184A">
      <w:pPr>
        <w:spacing w:line="360" w:lineRule="auto"/>
        <w:rPr>
          <w:b/>
          <w:bCs/>
          <w:sz w:val="24"/>
          <w:szCs w:val="24"/>
          <w:lang w:val="da-DK"/>
        </w:rPr>
      </w:pPr>
      <w:r w:rsidRPr="00BE184A">
        <w:rPr>
          <w:b/>
          <w:bCs/>
          <w:sz w:val="24"/>
          <w:szCs w:val="24"/>
          <w:lang w:val="da-DK"/>
        </w:rPr>
        <w:t>Formandsberetning</w:t>
      </w:r>
    </w:p>
    <w:p w14:paraId="0A9C153E" w14:textId="6879F285" w:rsidR="009F72EB" w:rsidRDefault="00BE184A" w:rsidP="00BE184A">
      <w:pPr>
        <w:spacing w:line="360" w:lineRule="auto"/>
        <w:rPr>
          <w:sz w:val="24"/>
          <w:szCs w:val="24"/>
          <w:lang w:val="da-DK"/>
        </w:rPr>
      </w:pPr>
      <w:r w:rsidRPr="00BE184A">
        <w:rPr>
          <w:sz w:val="24"/>
          <w:szCs w:val="24"/>
          <w:lang w:val="da-DK"/>
        </w:rPr>
        <w:t xml:space="preserve">Det har været et meget travlt år for os i DN Bornholm. Ikke mindst på grund af arbejdet i Den Grønne Trepart, men vi har også haft mange andre </w:t>
      </w:r>
      <w:r w:rsidR="00EC0037" w:rsidRPr="00BE184A">
        <w:rPr>
          <w:sz w:val="24"/>
          <w:szCs w:val="24"/>
          <w:lang w:val="da-DK"/>
        </w:rPr>
        <w:t xml:space="preserve">ting at tage os af: </w:t>
      </w:r>
      <w:r w:rsidRPr="00BE184A">
        <w:rPr>
          <w:sz w:val="24"/>
          <w:szCs w:val="24"/>
          <w:lang w:val="da-DK"/>
        </w:rPr>
        <w:t xml:space="preserve">fredninger, </w:t>
      </w:r>
      <w:r w:rsidR="00EC0037" w:rsidRPr="00BE184A">
        <w:rPr>
          <w:sz w:val="24"/>
          <w:szCs w:val="24"/>
          <w:lang w:val="da-DK"/>
        </w:rPr>
        <w:t xml:space="preserve">borgerhenvendelser, </w:t>
      </w:r>
      <w:r w:rsidRPr="00BE184A">
        <w:rPr>
          <w:sz w:val="24"/>
          <w:szCs w:val="24"/>
          <w:lang w:val="da-DK"/>
        </w:rPr>
        <w:t>sommerhusudstykninger og råstofindvinding – og selvfølgelig vores guidede ture.</w:t>
      </w:r>
    </w:p>
    <w:p w14:paraId="0EBBB08D" w14:textId="77777777" w:rsidR="00BE184A" w:rsidRPr="00BE184A" w:rsidRDefault="00BE184A" w:rsidP="00BE184A">
      <w:pPr>
        <w:spacing w:line="360" w:lineRule="auto"/>
        <w:rPr>
          <w:sz w:val="24"/>
          <w:szCs w:val="24"/>
          <w:lang w:val="da-DK"/>
        </w:rPr>
      </w:pPr>
    </w:p>
    <w:p w14:paraId="6F9DC240" w14:textId="77777777" w:rsidR="009F72EB" w:rsidRPr="00BE184A" w:rsidRDefault="00BE184A" w:rsidP="00BE184A">
      <w:pPr>
        <w:spacing w:line="360" w:lineRule="auto"/>
        <w:rPr>
          <w:b/>
          <w:bCs/>
          <w:sz w:val="24"/>
          <w:szCs w:val="24"/>
          <w:lang w:val="da-DK"/>
        </w:rPr>
      </w:pPr>
      <w:r w:rsidRPr="00BE184A">
        <w:rPr>
          <w:b/>
          <w:bCs/>
          <w:sz w:val="24"/>
          <w:szCs w:val="24"/>
          <w:lang w:val="da-DK"/>
        </w:rPr>
        <w:t>Fredninger og dispensationer</w:t>
      </w:r>
    </w:p>
    <w:p w14:paraId="1231F55B" w14:textId="4674E5AB" w:rsidR="009F72EB" w:rsidRPr="00BE184A" w:rsidRDefault="00BE184A" w:rsidP="00BE184A">
      <w:pPr>
        <w:spacing w:line="360" w:lineRule="auto"/>
        <w:rPr>
          <w:sz w:val="24"/>
          <w:szCs w:val="24"/>
          <w:lang w:val="da-DK"/>
        </w:rPr>
      </w:pPr>
      <w:r w:rsidRPr="00BE184A">
        <w:rPr>
          <w:sz w:val="24"/>
          <w:szCs w:val="24"/>
          <w:lang w:val="da-DK"/>
        </w:rPr>
        <w:t xml:space="preserve">Vi har </w:t>
      </w:r>
      <w:r w:rsidR="00EC0037" w:rsidRPr="00BE184A">
        <w:rPr>
          <w:sz w:val="24"/>
          <w:szCs w:val="24"/>
          <w:lang w:val="da-DK"/>
        </w:rPr>
        <w:t xml:space="preserve">også i år </w:t>
      </w:r>
      <w:r w:rsidRPr="00BE184A">
        <w:rPr>
          <w:sz w:val="24"/>
          <w:szCs w:val="24"/>
          <w:lang w:val="da-DK"/>
        </w:rPr>
        <w:t>behandlet en række ansøgninger om dispensation fra fredninger – især Strandmarksfredningen på Dueodde. Her har Fredningsnævnet i de fleste tilfælde givet os medhold, hvor vi har haft indvendinger – og det er vi glade for.</w:t>
      </w:r>
    </w:p>
    <w:p w14:paraId="566DC7F4" w14:textId="77777777" w:rsidR="009F72EB" w:rsidRPr="00BE184A" w:rsidRDefault="00BE184A" w:rsidP="00BE184A">
      <w:pPr>
        <w:spacing w:line="360" w:lineRule="auto"/>
        <w:rPr>
          <w:sz w:val="24"/>
          <w:szCs w:val="24"/>
          <w:lang w:val="da-DK"/>
        </w:rPr>
      </w:pPr>
      <w:r w:rsidRPr="00BE184A">
        <w:rPr>
          <w:sz w:val="24"/>
          <w:szCs w:val="24"/>
          <w:lang w:val="da-DK"/>
        </w:rPr>
        <w:t xml:space="preserve">Vi har også set en ny type sager: </w:t>
      </w:r>
      <w:proofErr w:type="spellStart"/>
      <w:r w:rsidRPr="00BE184A">
        <w:rPr>
          <w:sz w:val="24"/>
          <w:szCs w:val="24"/>
          <w:lang w:val="da-DK"/>
        </w:rPr>
        <w:t>BOFAs</w:t>
      </w:r>
      <w:proofErr w:type="spellEnd"/>
      <w:r w:rsidRPr="00BE184A">
        <w:rPr>
          <w:sz w:val="24"/>
          <w:szCs w:val="24"/>
          <w:lang w:val="da-DK"/>
        </w:rPr>
        <w:t xml:space="preserve"> affaldsstationer i sommerhusområder, som flere steder ligger i fredede områder. Her står vi i et dilemma:</w:t>
      </w:r>
    </w:p>
    <w:p w14:paraId="4C9CB6D4" w14:textId="77777777" w:rsidR="009F72EB" w:rsidRPr="00BE184A" w:rsidRDefault="00BE184A" w:rsidP="00BE184A">
      <w:pPr>
        <w:spacing w:line="360" w:lineRule="auto"/>
        <w:rPr>
          <w:sz w:val="24"/>
          <w:szCs w:val="24"/>
          <w:lang w:val="da-DK"/>
        </w:rPr>
      </w:pPr>
      <w:r w:rsidRPr="00BE184A">
        <w:rPr>
          <w:sz w:val="24"/>
          <w:szCs w:val="24"/>
          <w:lang w:val="da-DK"/>
        </w:rPr>
        <w:t>Vi vil både beskytte naturen og sikre bedre sortering og mindre affald i naturen.</w:t>
      </w:r>
    </w:p>
    <w:p w14:paraId="331EBF07" w14:textId="22E3CE4D" w:rsidR="009F72EB" w:rsidRDefault="00BE184A" w:rsidP="00BE184A">
      <w:pPr>
        <w:spacing w:line="360" w:lineRule="auto"/>
        <w:rPr>
          <w:sz w:val="24"/>
          <w:szCs w:val="24"/>
          <w:lang w:val="da-DK"/>
        </w:rPr>
      </w:pPr>
      <w:r w:rsidRPr="00BE184A">
        <w:rPr>
          <w:sz w:val="24"/>
          <w:szCs w:val="24"/>
          <w:lang w:val="da-DK"/>
        </w:rPr>
        <w:t>Derfor har vi støttet de fleste ansøgninger, men sagt nej i enkelte tilfælde, hvor placeringen var for problematisk – bl.a. hvor en station i stedet er blevet gravet ned for at minimere påvirkningen</w:t>
      </w:r>
      <w:r w:rsidR="00EC0037" w:rsidRPr="00BE184A">
        <w:rPr>
          <w:sz w:val="24"/>
          <w:szCs w:val="24"/>
          <w:lang w:val="da-DK"/>
        </w:rPr>
        <w:t xml:space="preserve"> af landskabet.</w:t>
      </w:r>
    </w:p>
    <w:p w14:paraId="4EC4A730" w14:textId="77777777" w:rsidR="00BE184A" w:rsidRPr="00BE184A" w:rsidRDefault="00BE184A" w:rsidP="00BE184A">
      <w:pPr>
        <w:spacing w:line="360" w:lineRule="auto"/>
        <w:rPr>
          <w:sz w:val="24"/>
          <w:szCs w:val="24"/>
          <w:lang w:val="da-DK"/>
        </w:rPr>
      </w:pPr>
    </w:p>
    <w:p w14:paraId="56C382A7" w14:textId="77777777" w:rsidR="009F72EB" w:rsidRPr="00BE184A" w:rsidRDefault="00BE184A" w:rsidP="00BE184A">
      <w:pPr>
        <w:spacing w:line="360" w:lineRule="auto"/>
        <w:rPr>
          <w:b/>
          <w:bCs/>
          <w:sz w:val="24"/>
          <w:szCs w:val="24"/>
          <w:lang w:val="da-DK"/>
        </w:rPr>
      </w:pPr>
      <w:r w:rsidRPr="00BE184A">
        <w:rPr>
          <w:b/>
          <w:bCs/>
          <w:sz w:val="24"/>
          <w:szCs w:val="24"/>
          <w:lang w:val="da-DK"/>
        </w:rPr>
        <w:t>Sommerhusudstykninger</w:t>
      </w:r>
    </w:p>
    <w:p w14:paraId="257819C2" w14:textId="1BE3ACC4" w:rsidR="009F72EB" w:rsidRPr="00BE184A" w:rsidRDefault="00BE184A" w:rsidP="00BE184A">
      <w:pPr>
        <w:spacing w:line="360" w:lineRule="auto"/>
        <w:rPr>
          <w:sz w:val="24"/>
          <w:szCs w:val="24"/>
          <w:lang w:val="da-DK"/>
        </w:rPr>
      </w:pPr>
      <w:r w:rsidRPr="00BE184A">
        <w:rPr>
          <w:sz w:val="24"/>
          <w:szCs w:val="24"/>
          <w:lang w:val="da-DK"/>
        </w:rPr>
        <w:lastRenderedPageBreak/>
        <w:t xml:space="preserve">På baggrund af Landsplandirektivet fra 2021, der giver mulighed for at udpege nye kystnære sommerhusområder, har kommunen udlagt </w:t>
      </w:r>
      <w:r w:rsidR="00EC0037" w:rsidRPr="00BE184A">
        <w:rPr>
          <w:sz w:val="24"/>
          <w:szCs w:val="24"/>
          <w:lang w:val="da-DK"/>
        </w:rPr>
        <w:t xml:space="preserve">3 nye </w:t>
      </w:r>
      <w:r w:rsidRPr="00BE184A">
        <w:rPr>
          <w:sz w:val="24"/>
          <w:szCs w:val="24"/>
          <w:lang w:val="da-DK"/>
        </w:rPr>
        <w:t>områder:</w:t>
      </w:r>
    </w:p>
    <w:p w14:paraId="0B810032" w14:textId="77777777" w:rsidR="009F72EB" w:rsidRPr="00BE184A" w:rsidRDefault="00BE184A" w:rsidP="00BE184A">
      <w:pPr>
        <w:spacing w:line="360" w:lineRule="auto"/>
        <w:rPr>
          <w:sz w:val="24"/>
          <w:szCs w:val="24"/>
          <w:lang w:val="da-DK"/>
        </w:rPr>
      </w:pPr>
      <w:r w:rsidRPr="00BE184A">
        <w:rPr>
          <w:sz w:val="24"/>
          <w:szCs w:val="24"/>
          <w:lang w:val="da-DK"/>
        </w:rPr>
        <w:t>– ved Langebjerg</w:t>
      </w:r>
    </w:p>
    <w:p w14:paraId="6EF13409" w14:textId="77777777" w:rsidR="009F72EB" w:rsidRPr="00BE184A" w:rsidRDefault="00BE184A" w:rsidP="00BE184A">
      <w:pPr>
        <w:spacing w:line="360" w:lineRule="auto"/>
        <w:rPr>
          <w:sz w:val="24"/>
          <w:szCs w:val="24"/>
          <w:lang w:val="da-DK"/>
        </w:rPr>
      </w:pPr>
      <w:r w:rsidRPr="00BE184A">
        <w:rPr>
          <w:sz w:val="24"/>
          <w:szCs w:val="24"/>
          <w:lang w:val="da-DK"/>
        </w:rPr>
        <w:t>– ved Hammersø</w:t>
      </w:r>
    </w:p>
    <w:p w14:paraId="36662E1D" w14:textId="77777777" w:rsidR="009F72EB" w:rsidRPr="00BE184A" w:rsidRDefault="00BE184A" w:rsidP="00BE184A">
      <w:pPr>
        <w:spacing w:line="360" w:lineRule="auto"/>
        <w:rPr>
          <w:sz w:val="24"/>
          <w:szCs w:val="24"/>
          <w:lang w:val="da-DK"/>
        </w:rPr>
      </w:pPr>
      <w:r w:rsidRPr="00BE184A">
        <w:rPr>
          <w:sz w:val="24"/>
          <w:szCs w:val="24"/>
          <w:lang w:val="da-DK"/>
        </w:rPr>
        <w:t xml:space="preserve">– og nu også Gedebakkevej, Vester </w:t>
      </w:r>
      <w:proofErr w:type="spellStart"/>
      <w:r w:rsidRPr="00BE184A">
        <w:rPr>
          <w:sz w:val="24"/>
          <w:szCs w:val="24"/>
          <w:lang w:val="da-DK"/>
        </w:rPr>
        <w:t>Sømark</w:t>
      </w:r>
      <w:proofErr w:type="spellEnd"/>
    </w:p>
    <w:p w14:paraId="73671A08" w14:textId="21317C0D" w:rsidR="009F72EB" w:rsidRPr="00BE184A" w:rsidRDefault="00BE184A" w:rsidP="00BE184A">
      <w:pPr>
        <w:spacing w:line="360" w:lineRule="auto"/>
        <w:rPr>
          <w:sz w:val="24"/>
          <w:szCs w:val="24"/>
          <w:lang w:val="da-DK"/>
        </w:rPr>
      </w:pPr>
      <w:r w:rsidRPr="00BE184A">
        <w:rPr>
          <w:sz w:val="24"/>
          <w:szCs w:val="24"/>
          <w:lang w:val="da-DK"/>
        </w:rPr>
        <w:t xml:space="preserve">Alle er omfattet af Grønt Danmarkskort og udpeget som potentielle økologiske forbindelser – og bør derfor </w:t>
      </w:r>
      <w:r w:rsidR="00EC0037" w:rsidRPr="00BE184A">
        <w:rPr>
          <w:sz w:val="24"/>
          <w:szCs w:val="24"/>
          <w:lang w:val="da-DK"/>
        </w:rPr>
        <w:t xml:space="preserve">efter vores mening </w:t>
      </w:r>
      <w:r w:rsidRPr="00BE184A">
        <w:rPr>
          <w:sz w:val="24"/>
          <w:szCs w:val="24"/>
          <w:lang w:val="da-DK"/>
        </w:rPr>
        <w:t>friholdes for ny bebyggelse.</w:t>
      </w:r>
    </w:p>
    <w:p w14:paraId="555E912D" w14:textId="7533B526" w:rsidR="009F72EB" w:rsidRPr="00BE184A" w:rsidRDefault="00BE184A" w:rsidP="00BE184A">
      <w:pPr>
        <w:spacing w:line="360" w:lineRule="auto"/>
        <w:rPr>
          <w:sz w:val="24"/>
          <w:szCs w:val="24"/>
          <w:lang w:val="da-DK"/>
        </w:rPr>
      </w:pPr>
      <w:r w:rsidRPr="00BE184A">
        <w:rPr>
          <w:sz w:val="24"/>
          <w:szCs w:val="24"/>
          <w:lang w:val="da-DK"/>
        </w:rPr>
        <w:t xml:space="preserve">Vi har gjort indsigelser og bl.a. </w:t>
      </w:r>
      <w:r w:rsidR="00EC0037" w:rsidRPr="00BE184A">
        <w:rPr>
          <w:sz w:val="24"/>
          <w:szCs w:val="24"/>
          <w:lang w:val="da-DK"/>
        </w:rPr>
        <w:t>på</w:t>
      </w:r>
      <w:r w:rsidRPr="00BE184A">
        <w:rPr>
          <w:sz w:val="24"/>
          <w:szCs w:val="24"/>
          <w:lang w:val="da-DK"/>
        </w:rPr>
        <w:t>klaget Langebjerg-planen til Planklagenævnet – desværre uden held.</w:t>
      </w:r>
      <w:r w:rsidR="00EC0037" w:rsidRPr="00BE184A">
        <w:rPr>
          <w:sz w:val="24"/>
          <w:szCs w:val="24"/>
          <w:lang w:val="da-DK"/>
        </w:rPr>
        <w:t xml:space="preserve"> Det skyldes, at der juridisk set ikke er noget i vejen for at anlægge sommerhusområdet. Det er jo blot natur, der må holde for. </w:t>
      </w:r>
    </w:p>
    <w:p w14:paraId="27F45752" w14:textId="77777777" w:rsidR="009F72EB" w:rsidRPr="00BE184A" w:rsidRDefault="00BE184A" w:rsidP="00BE184A">
      <w:pPr>
        <w:spacing w:line="360" w:lineRule="auto"/>
        <w:rPr>
          <w:sz w:val="24"/>
          <w:szCs w:val="24"/>
          <w:lang w:val="da-DK"/>
        </w:rPr>
      </w:pPr>
      <w:r w:rsidRPr="00BE184A">
        <w:rPr>
          <w:sz w:val="24"/>
          <w:szCs w:val="24"/>
          <w:lang w:val="da-DK"/>
        </w:rPr>
        <w:t>Vi mener, at kommunen lader kortsigtede økonomiske interesser veje tungere end naturhensyn – og i strid med egne planer.</w:t>
      </w:r>
    </w:p>
    <w:p w14:paraId="5913691A" w14:textId="747F3B76" w:rsidR="009F72EB" w:rsidRPr="00BE184A" w:rsidRDefault="00BE184A" w:rsidP="00BE184A">
      <w:pPr>
        <w:spacing w:line="360" w:lineRule="auto"/>
        <w:rPr>
          <w:sz w:val="24"/>
          <w:szCs w:val="24"/>
          <w:lang w:val="da-DK"/>
        </w:rPr>
      </w:pPr>
      <w:r w:rsidRPr="00BE184A">
        <w:rPr>
          <w:sz w:val="24"/>
          <w:szCs w:val="24"/>
          <w:lang w:val="da-DK"/>
        </w:rPr>
        <w:t xml:space="preserve">Derfor </w:t>
      </w:r>
      <w:r w:rsidR="00EC0037" w:rsidRPr="00BE184A">
        <w:rPr>
          <w:sz w:val="24"/>
          <w:szCs w:val="24"/>
          <w:lang w:val="da-DK"/>
        </w:rPr>
        <w:t xml:space="preserve">har vi udtrykt </w:t>
      </w:r>
      <w:r w:rsidRPr="00BE184A">
        <w:rPr>
          <w:sz w:val="24"/>
          <w:szCs w:val="24"/>
          <w:lang w:val="da-DK"/>
        </w:rPr>
        <w:t>et stort ønske</w:t>
      </w:r>
      <w:r w:rsidR="00EC0037" w:rsidRPr="00BE184A">
        <w:rPr>
          <w:sz w:val="24"/>
          <w:szCs w:val="24"/>
          <w:lang w:val="da-DK"/>
        </w:rPr>
        <w:t xml:space="preserve"> om, at </w:t>
      </w:r>
      <w:r w:rsidRPr="00BE184A">
        <w:rPr>
          <w:sz w:val="24"/>
          <w:szCs w:val="24"/>
          <w:lang w:val="da-DK"/>
        </w:rPr>
        <w:t>BRK udarbejder en ny, samlet Naturpolitik for Bornholm</w:t>
      </w:r>
      <w:r>
        <w:rPr>
          <w:sz w:val="24"/>
          <w:szCs w:val="24"/>
          <w:lang w:val="da-DK"/>
        </w:rPr>
        <w:t xml:space="preserve"> i en kronik i Tidende</w:t>
      </w:r>
      <w:r w:rsidRPr="00BE184A">
        <w:rPr>
          <w:sz w:val="24"/>
          <w:szCs w:val="24"/>
          <w:lang w:val="da-DK"/>
        </w:rPr>
        <w:t>.</w:t>
      </w:r>
    </w:p>
    <w:p w14:paraId="28FC47FA" w14:textId="03A75E7D" w:rsidR="00BE184A" w:rsidRPr="00BE184A" w:rsidRDefault="00BE184A" w:rsidP="00BE184A">
      <w:pPr>
        <w:spacing w:line="360" w:lineRule="auto"/>
        <w:rPr>
          <w:sz w:val="24"/>
          <w:szCs w:val="24"/>
          <w:lang w:val="da-DK"/>
        </w:rPr>
      </w:pPr>
      <w:r w:rsidRPr="00BE184A">
        <w:rPr>
          <w:sz w:val="24"/>
          <w:szCs w:val="24"/>
          <w:lang w:val="da-DK"/>
        </w:rPr>
        <w:t xml:space="preserve">Mange er oprørte over udstykningen af nye sommerhusområder og det er et eksempel på, at vi modtager henvendelser fra borgere, der ønsker at få hjælp, råd og støtte, når det gælder natur og miljø-relaterede sager. Det kan være bekymringer over mulige forureninger, skovning af træer eller manglende beskyttelse af paragraf-3 natur. Når vi finder, at der er grund til bekymring, så går vi ind i sagerne og hiver fat i kommunen. Desværre må vi sige, at vi i DN ikke oplever, at kommunen vægter natur og </w:t>
      </w:r>
      <w:proofErr w:type="spellStart"/>
      <w:r w:rsidRPr="00BE184A">
        <w:rPr>
          <w:sz w:val="24"/>
          <w:szCs w:val="24"/>
          <w:lang w:val="da-DK"/>
        </w:rPr>
        <w:t>miljø-spørgsmål</w:t>
      </w:r>
      <w:proofErr w:type="spellEnd"/>
      <w:r w:rsidRPr="00BE184A">
        <w:rPr>
          <w:sz w:val="24"/>
          <w:szCs w:val="24"/>
          <w:lang w:val="da-DK"/>
        </w:rPr>
        <w:t xml:space="preserve"> særligt højt. Hverken i administrationen eller på det politiske plan. </w:t>
      </w:r>
    </w:p>
    <w:p w14:paraId="34CA121F" w14:textId="77777777" w:rsidR="00BE184A" w:rsidRPr="00BE184A" w:rsidRDefault="00BE184A" w:rsidP="00BE184A">
      <w:pPr>
        <w:spacing w:line="360" w:lineRule="auto"/>
        <w:rPr>
          <w:b/>
          <w:bCs/>
          <w:sz w:val="24"/>
          <w:szCs w:val="24"/>
          <w:lang w:val="da-DK"/>
        </w:rPr>
      </w:pPr>
    </w:p>
    <w:p w14:paraId="08A2B230" w14:textId="4E087053" w:rsidR="009F72EB" w:rsidRPr="00BE184A" w:rsidRDefault="00BE184A" w:rsidP="00BE184A">
      <w:pPr>
        <w:spacing w:line="360" w:lineRule="auto"/>
        <w:rPr>
          <w:b/>
          <w:bCs/>
          <w:sz w:val="24"/>
          <w:szCs w:val="24"/>
          <w:lang w:val="da-DK"/>
        </w:rPr>
      </w:pPr>
      <w:r w:rsidRPr="00BE184A">
        <w:rPr>
          <w:b/>
          <w:bCs/>
          <w:sz w:val="24"/>
          <w:szCs w:val="24"/>
          <w:lang w:val="da-DK"/>
        </w:rPr>
        <w:t>Råstofindvinding til havs</w:t>
      </w:r>
    </w:p>
    <w:p w14:paraId="649A81CD" w14:textId="77777777" w:rsidR="009F72EB" w:rsidRPr="00BE184A" w:rsidRDefault="00BE184A" w:rsidP="00BE184A">
      <w:pPr>
        <w:spacing w:line="360" w:lineRule="auto"/>
        <w:rPr>
          <w:sz w:val="24"/>
          <w:szCs w:val="24"/>
          <w:lang w:val="da-DK"/>
        </w:rPr>
      </w:pPr>
      <w:r w:rsidRPr="00BE184A">
        <w:rPr>
          <w:sz w:val="24"/>
          <w:szCs w:val="24"/>
          <w:lang w:val="da-DK"/>
        </w:rPr>
        <w:t xml:space="preserve">Virksomheden </w:t>
      </w:r>
      <w:proofErr w:type="spellStart"/>
      <w:r w:rsidRPr="00BE184A">
        <w:rPr>
          <w:sz w:val="24"/>
          <w:szCs w:val="24"/>
          <w:lang w:val="da-DK"/>
        </w:rPr>
        <w:t>Sibelco</w:t>
      </w:r>
      <w:proofErr w:type="spellEnd"/>
      <w:r w:rsidRPr="00BE184A">
        <w:rPr>
          <w:sz w:val="24"/>
          <w:szCs w:val="24"/>
          <w:lang w:val="da-DK"/>
        </w:rPr>
        <w:t xml:space="preserve"> Nordic A/S i Rønne har søgt om to store råstofindvindinger:</w:t>
      </w:r>
    </w:p>
    <w:p w14:paraId="16726F51" w14:textId="77777777" w:rsidR="009F72EB" w:rsidRPr="00BE184A" w:rsidRDefault="00BE184A" w:rsidP="00BE184A">
      <w:pPr>
        <w:spacing w:line="360" w:lineRule="auto"/>
        <w:rPr>
          <w:sz w:val="24"/>
          <w:szCs w:val="24"/>
          <w:lang w:val="da-DK"/>
        </w:rPr>
      </w:pPr>
      <w:r w:rsidRPr="00BE184A">
        <w:rPr>
          <w:sz w:val="24"/>
          <w:szCs w:val="24"/>
          <w:lang w:val="da-DK"/>
        </w:rPr>
        <w:lastRenderedPageBreak/>
        <w:t>– 2 mio. m³ kvartssand på Klintegrund</w:t>
      </w:r>
    </w:p>
    <w:p w14:paraId="3F2521BC" w14:textId="77777777" w:rsidR="009F72EB" w:rsidRPr="00BE184A" w:rsidRDefault="00BE184A" w:rsidP="00BE184A">
      <w:pPr>
        <w:spacing w:line="360" w:lineRule="auto"/>
        <w:rPr>
          <w:sz w:val="24"/>
          <w:szCs w:val="24"/>
          <w:lang w:val="da-DK"/>
        </w:rPr>
      </w:pPr>
      <w:r w:rsidRPr="00BE184A">
        <w:rPr>
          <w:sz w:val="24"/>
          <w:szCs w:val="24"/>
          <w:lang w:val="da-DK"/>
        </w:rPr>
        <w:t>– 1 mio. m³ betonsand på Bakkegrund Syd</w:t>
      </w:r>
    </w:p>
    <w:p w14:paraId="108A5F03" w14:textId="55AF575C" w:rsidR="009F72EB" w:rsidRPr="00BE184A" w:rsidRDefault="00BE184A" w:rsidP="00BE184A">
      <w:pPr>
        <w:spacing w:line="360" w:lineRule="auto"/>
        <w:rPr>
          <w:sz w:val="24"/>
          <w:szCs w:val="24"/>
          <w:lang w:val="da-DK"/>
        </w:rPr>
      </w:pPr>
      <w:r w:rsidRPr="00BE184A">
        <w:rPr>
          <w:sz w:val="24"/>
          <w:szCs w:val="24"/>
          <w:lang w:val="da-DK"/>
        </w:rPr>
        <w:t xml:space="preserve">Begge områder ligger på Rønne Banke i </w:t>
      </w:r>
      <w:r w:rsidR="00EC0037" w:rsidRPr="00BE184A">
        <w:rPr>
          <w:sz w:val="24"/>
          <w:szCs w:val="24"/>
          <w:lang w:val="da-DK"/>
        </w:rPr>
        <w:t xml:space="preserve">et </w:t>
      </w:r>
      <w:r w:rsidRPr="00BE184A">
        <w:rPr>
          <w:sz w:val="24"/>
          <w:szCs w:val="24"/>
          <w:lang w:val="da-DK"/>
        </w:rPr>
        <w:t>Natura 2000-område og i</w:t>
      </w:r>
      <w:r w:rsidR="00EC0037" w:rsidRPr="00BE184A">
        <w:rPr>
          <w:sz w:val="24"/>
          <w:szCs w:val="24"/>
          <w:lang w:val="da-DK"/>
        </w:rPr>
        <w:t xml:space="preserve"> et</w:t>
      </w:r>
      <w:r w:rsidRPr="00BE184A">
        <w:rPr>
          <w:sz w:val="24"/>
          <w:szCs w:val="24"/>
          <w:lang w:val="da-DK"/>
        </w:rPr>
        <w:t xml:space="preserve"> fuglebeskyttelsesområde</w:t>
      </w:r>
      <w:r w:rsidR="00EC0037" w:rsidRPr="00BE184A">
        <w:rPr>
          <w:sz w:val="24"/>
          <w:szCs w:val="24"/>
          <w:lang w:val="da-DK"/>
        </w:rPr>
        <w:t>.</w:t>
      </w:r>
    </w:p>
    <w:p w14:paraId="6E756C5A" w14:textId="77777777" w:rsidR="00BE184A" w:rsidRDefault="00BE184A" w:rsidP="00BE184A">
      <w:pPr>
        <w:spacing w:line="360" w:lineRule="auto"/>
        <w:rPr>
          <w:sz w:val="24"/>
          <w:szCs w:val="24"/>
          <w:lang w:val="da-DK"/>
        </w:rPr>
      </w:pPr>
    </w:p>
    <w:p w14:paraId="608048BF" w14:textId="77777777" w:rsidR="00BE184A" w:rsidRDefault="00BE184A" w:rsidP="00BE184A">
      <w:pPr>
        <w:spacing w:line="360" w:lineRule="auto"/>
        <w:rPr>
          <w:sz w:val="24"/>
          <w:szCs w:val="24"/>
          <w:lang w:val="da-DK"/>
        </w:rPr>
      </w:pPr>
    </w:p>
    <w:p w14:paraId="6C00E70E" w14:textId="29CAB4A1" w:rsidR="009F72EB" w:rsidRPr="00BE184A" w:rsidRDefault="00BE184A" w:rsidP="00BE184A">
      <w:pPr>
        <w:spacing w:line="360" w:lineRule="auto"/>
        <w:rPr>
          <w:b/>
          <w:bCs/>
          <w:sz w:val="24"/>
          <w:szCs w:val="24"/>
          <w:lang w:val="da-DK"/>
        </w:rPr>
      </w:pPr>
      <w:r w:rsidRPr="00BE184A">
        <w:rPr>
          <w:sz w:val="24"/>
          <w:szCs w:val="24"/>
          <w:lang w:val="da-DK"/>
        </w:rPr>
        <w:t xml:space="preserve">Miljøkonsekvensvurderingerne peger på </w:t>
      </w:r>
      <w:r w:rsidRPr="00BE184A">
        <w:rPr>
          <w:b/>
          <w:bCs/>
          <w:sz w:val="24"/>
          <w:szCs w:val="24"/>
          <w:lang w:val="da-DK"/>
        </w:rPr>
        <w:t xml:space="preserve">moderat negativ påvirkning af havbund, flora og fauna, fiskeri og fugle – herunder tobis, </w:t>
      </w:r>
      <w:r w:rsidR="00EC0037" w:rsidRPr="00BE184A">
        <w:rPr>
          <w:b/>
          <w:bCs/>
          <w:sz w:val="24"/>
          <w:szCs w:val="24"/>
          <w:lang w:val="da-DK"/>
        </w:rPr>
        <w:t>hav-dykænder</w:t>
      </w:r>
      <w:r w:rsidRPr="00BE184A">
        <w:rPr>
          <w:b/>
          <w:bCs/>
          <w:sz w:val="24"/>
          <w:szCs w:val="24"/>
          <w:lang w:val="da-DK"/>
        </w:rPr>
        <w:t xml:space="preserve">, lommer og alkefugle. Og der findes </w:t>
      </w:r>
      <w:r w:rsidRPr="00BE184A">
        <w:rPr>
          <w:b/>
          <w:bCs/>
          <w:sz w:val="24"/>
          <w:szCs w:val="24"/>
          <w:u w:val="single"/>
          <w:lang w:val="da-DK"/>
        </w:rPr>
        <w:t>marsvin</w:t>
      </w:r>
      <w:r w:rsidRPr="00BE184A">
        <w:rPr>
          <w:b/>
          <w:bCs/>
          <w:sz w:val="24"/>
          <w:szCs w:val="24"/>
          <w:lang w:val="da-DK"/>
        </w:rPr>
        <w:t xml:space="preserve"> – en Bilag IV-art – i området, hvor særligt påvirkningen af den </w:t>
      </w:r>
      <w:r w:rsidRPr="00BE184A">
        <w:rPr>
          <w:b/>
          <w:bCs/>
          <w:sz w:val="24"/>
          <w:szCs w:val="24"/>
          <w:u w:val="single"/>
          <w:lang w:val="da-DK"/>
        </w:rPr>
        <w:t>kritisk</w:t>
      </w:r>
      <w:r w:rsidRPr="00BE184A">
        <w:rPr>
          <w:b/>
          <w:bCs/>
          <w:sz w:val="24"/>
          <w:szCs w:val="24"/>
          <w:lang w:val="da-DK"/>
        </w:rPr>
        <w:t xml:space="preserve"> </w:t>
      </w:r>
      <w:r w:rsidRPr="00BE184A">
        <w:rPr>
          <w:b/>
          <w:bCs/>
          <w:sz w:val="24"/>
          <w:szCs w:val="24"/>
          <w:u w:val="single"/>
          <w:lang w:val="da-DK"/>
        </w:rPr>
        <w:t>truede</w:t>
      </w:r>
      <w:r w:rsidRPr="00BE184A">
        <w:rPr>
          <w:b/>
          <w:bCs/>
          <w:sz w:val="24"/>
          <w:szCs w:val="24"/>
          <w:lang w:val="da-DK"/>
        </w:rPr>
        <w:t xml:space="preserve"> Østersøbestand er bekymrende.</w:t>
      </w:r>
    </w:p>
    <w:p w14:paraId="7CBE45BC" w14:textId="149E2090" w:rsidR="009F72EB" w:rsidRPr="00BE184A" w:rsidRDefault="00BE184A" w:rsidP="00BE184A">
      <w:pPr>
        <w:spacing w:line="360" w:lineRule="auto"/>
        <w:rPr>
          <w:sz w:val="24"/>
          <w:szCs w:val="24"/>
          <w:lang w:val="da-DK"/>
        </w:rPr>
      </w:pPr>
      <w:r w:rsidRPr="00BE184A">
        <w:rPr>
          <w:sz w:val="24"/>
          <w:szCs w:val="24"/>
          <w:lang w:val="da-DK"/>
        </w:rPr>
        <w:t>Vi mener derfor, at der ikke skal gives nye tilladelser til råstofindvinding i Natura 2000</w:t>
      </w:r>
      <w:r w:rsidR="00EC0037" w:rsidRPr="00BE184A">
        <w:rPr>
          <w:sz w:val="24"/>
          <w:szCs w:val="24"/>
          <w:lang w:val="da-DK"/>
        </w:rPr>
        <w:t xml:space="preserve"> områder, hvilket vi har givet udtryk for i et </w:t>
      </w:r>
      <w:proofErr w:type="spellStart"/>
      <w:r w:rsidR="00EC0037" w:rsidRPr="00BE184A">
        <w:rPr>
          <w:sz w:val="24"/>
          <w:szCs w:val="24"/>
          <w:lang w:val="da-DK"/>
        </w:rPr>
        <w:t>hørings</w:t>
      </w:r>
      <w:r w:rsidRPr="00BE184A">
        <w:rPr>
          <w:sz w:val="24"/>
          <w:szCs w:val="24"/>
          <w:lang w:val="da-DK"/>
        </w:rPr>
        <w:t>-</w:t>
      </w:r>
      <w:r w:rsidR="00EC0037" w:rsidRPr="00BE184A">
        <w:rPr>
          <w:sz w:val="24"/>
          <w:szCs w:val="24"/>
          <w:lang w:val="da-DK"/>
        </w:rPr>
        <w:t>svar</w:t>
      </w:r>
      <w:proofErr w:type="spellEnd"/>
      <w:r w:rsidRPr="00BE184A">
        <w:rPr>
          <w:sz w:val="24"/>
          <w:szCs w:val="24"/>
          <w:lang w:val="da-DK"/>
        </w:rPr>
        <w:t xml:space="preserve"> – og vi afventer Miljøstyrelsens afgørelse.</w:t>
      </w:r>
    </w:p>
    <w:p w14:paraId="2A862ED1" w14:textId="77777777" w:rsidR="009F72EB" w:rsidRPr="00BE184A" w:rsidRDefault="009F72EB" w:rsidP="00BE184A">
      <w:pPr>
        <w:spacing w:line="360" w:lineRule="auto"/>
        <w:rPr>
          <w:sz w:val="24"/>
          <w:szCs w:val="24"/>
          <w:lang w:val="da-DK"/>
        </w:rPr>
      </w:pPr>
    </w:p>
    <w:p w14:paraId="78BEC297" w14:textId="77777777" w:rsidR="009F72EB" w:rsidRPr="00BE184A" w:rsidRDefault="00BE184A" w:rsidP="00BE184A">
      <w:pPr>
        <w:spacing w:line="360" w:lineRule="auto"/>
        <w:rPr>
          <w:b/>
          <w:bCs/>
          <w:sz w:val="24"/>
          <w:szCs w:val="24"/>
          <w:lang w:val="da-DK"/>
        </w:rPr>
      </w:pPr>
      <w:r w:rsidRPr="00BE184A">
        <w:rPr>
          <w:b/>
          <w:bCs/>
          <w:sz w:val="24"/>
          <w:szCs w:val="24"/>
          <w:lang w:val="da-DK"/>
        </w:rPr>
        <w:t>Biomasse og skovdrift</w:t>
      </w:r>
    </w:p>
    <w:p w14:paraId="493C23AD" w14:textId="12455A42" w:rsidR="009F72EB" w:rsidRPr="00BE184A" w:rsidRDefault="00BE184A" w:rsidP="00BE184A">
      <w:pPr>
        <w:spacing w:line="360" w:lineRule="auto"/>
        <w:rPr>
          <w:sz w:val="24"/>
          <w:szCs w:val="24"/>
          <w:lang w:val="da-DK"/>
        </w:rPr>
      </w:pPr>
      <w:r w:rsidRPr="00BE184A">
        <w:rPr>
          <w:sz w:val="24"/>
          <w:szCs w:val="24"/>
          <w:lang w:val="da-DK"/>
        </w:rPr>
        <w:t>Vi deltager i Biomasseforum sammen med bl.a. BEOF, Naturstyrelsen og skovbranchen.</w:t>
      </w:r>
      <w:r w:rsidR="00EC0037" w:rsidRPr="00BE184A">
        <w:rPr>
          <w:sz w:val="24"/>
          <w:szCs w:val="24"/>
          <w:lang w:val="da-DK"/>
        </w:rPr>
        <w:t xml:space="preserve"> Og vi har også over en længere periode – og relateret til </w:t>
      </w:r>
      <w:r w:rsidR="001540E1" w:rsidRPr="00BE184A">
        <w:rPr>
          <w:sz w:val="24"/>
          <w:szCs w:val="24"/>
          <w:lang w:val="da-DK"/>
        </w:rPr>
        <w:t xml:space="preserve">konkrete sager – haft direkte kontakt til den øverste ledelse omkring flis. </w:t>
      </w:r>
    </w:p>
    <w:p w14:paraId="23317167" w14:textId="77777777" w:rsidR="009F72EB" w:rsidRPr="00BE184A" w:rsidRDefault="00BE184A" w:rsidP="00BE184A">
      <w:pPr>
        <w:spacing w:line="360" w:lineRule="auto"/>
        <w:rPr>
          <w:sz w:val="24"/>
          <w:szCs w:val="24"/>
          <w:lang w:val="da-DK"/>
        </w:rPr>
      </w:pPr>
      <w:r w:rsidRPr="00BE184A">
        <w:rPr>
          <w:sz w:val="24"/>
          <w:szCs w:val="24"/>
          <w:lang w:val="da-DK"/>
        </w:rPr>
        <w:t>Vores bekymring er, at der flere steder skoves for hårdt – at alt fjernes, og der ikke efterlades dødt ved til biodiversiteten. Det gælder både i skove og i læhegn.</w:t>
      </w:r>
    </w:p>
    <w:p w14:paraId="49E27763" w14:textId="0BF2AEC8" w:rsidR="001540E1" w:rsidRPr="00BE184A" w:rsidRDefault="00BE184A" w:rsidP="00BE184A">
      <w:pPr>
        <w:spacing w:line="360" w:lineRule="auto"/>
        <w:rPr>
          <w:sz w:val="24"/>
          <w:szCs w:val="24"/>
          <w:lang w:val="da-DK"/>
        </w:rPr>
      </w:pPr>
      <w:r w:rsidRPr="00BE184A">
        <w:rPr>
          <w:sz w:val="24"/>
          <w:szCs w:val="24"/>
          <w:lang w:val="da-DK"/>
        </w:rPr>
        <w:t xml:space="preserve">BEOF </w:t>
      </w:r>
      <w:r w:rsidR="001540E1" w:rsidRPr="00BE184A">
        <w:rPr>
          <w:sz w:val="24"/>
          <w:szCs w:val="24"/>
          <w:lang w:val="da-DK"/>
        </w:rPr>
        <w:t xml:space="preserve">har redegjort for de regler, der er udstukket af myndighederne og </w:t>
      </w:r>
      <w:r w:rsidRPr="00BE184A">
        <w:rPr>
          <w:sz w:val="24"/>
          <w:szCs w:val="24"/>
          <w:lang w:val="da-DK"/>
        </w:rPr>
        <w:t>siger, at de ikke vil acceptere ikke-certificeret biomasse</w:t>
      </w:r>
      <w:r w:rsidR="001540E1" w:rsidRPr="00BE184A">
        <w:rPr>
          <w:sz w:val="24"/>
          <w:szCs w:val="24"/>
          <w:lang w:val="da-DK"/>
        </w:rPr>
        <w:t xml:space="preserve">. Der er desuden lagt en plan for udfasning af brugen af flis, men det ligger ude i fremtiden. </w:t>
      </w:r>
    </w:p>
    <w:p w14:paraId="12AF55FF" w14:textId="4B72BE13" w:rsidR="009F72EB" w:rsidRPr="00BE184A" w:rsidRDefault="001540E1" w:rsidP="00BE184A">
      <w:pPr>
        <w:spacing w:line="360" w:lineRule="auto"/>
        <w:rPr>
          <w:sz w:val="24"/>
          <w:szCs w:val="24"/>
          <w:lang w:val="da-DK"/>
        </w:rPr>
      </w:pPr>
      <w:r w:rsidRPr="00BE184A">
        <w:rPr>
          <w:sz w:val="24"/>
          <w:szCs w:val="24"/>
          <w:lang w:val="da-DK"/>
        </w:rPr>
        <w:t xml:space="preserve">Ikke desto mindre, så er vi stadig bekymret over de enorme stakke, der ligger rundt på øen og afventer </w:t>
      </w:r>
      <w:proofErr w:type="spellStart"/>
      <w:r w:rsidRPr="00BE184A">
        <w:rPr>
          <w:sz w:val="24"/>
          <w:szCs w:val="24"/>
          <w:lang w:val="da-DK"/>
        </w:rPr>
        <w:t>flishuggeren</w:t>
      </w:r>
      <w:proofErr w:type="spellEnd"/>
      <w:r w:rsidRPr="00BE184A">
        <w:rPr>
          <w:sz w:val="24"/>
          <w:szCs w:val="24"/>
          <w:lang w:val="da-DK"/>
        </w:rPr>
        <w:t xml:space="preserve">. Og vi har vores opmærksomhed på området. </w:t>
      </w:r>
    </w:p>
    <w:p w14:paraId="6B82CEC8" w14:textId="77777777" w:rsidR="009F72EB" w:rsidRPr="00BE184A" w:rsidRDefault="009F72EB" w:rsidP="00BE184A">
      <w:pPr>
        <w:spacing w:line="360" w:lineRule="auto"/>
        <w:rPr>
          <w:sz w:val="24"/>
          <w:szCs w:val="24"/>
          <w:lang w:val="da-DK"/>
        </w:rPr>
      </w:pPr>
    </w:p>
    <w:p w14:paraId="2657CC63" w14:textId="77777777" w:rsidR="00BE184A" w:rsidRDefault="00BE184A" w:rsidP="00BE184A">
      <w:pPr>
        <w:spacing w:line="360" w:lineRule="auto"/>
        <w:rPr>
          <w:b/>
          <w:bCs/>
          <w:sz w:val="24"/>
          <w:szCs w:val="24"/>
          <w:lang w:val="da-DK"/>
        </w:rPr>
      </w:pPr>
    </w:p>
    <w:p w14:paraId="2EF38434" w14:textId="77777777" w:rsidR="00BE184A" w:rsidRDefault="00BE184A" w:rsidP="00BE184A">
      <w:pPr>
        <w:spacing w:line="360" w:lineRule="auto"/>
        <w:rPr>
          <w:b/>
          <w:bCs/>
          <w:sz w:val="24"/>
          <w:szCs w:val="24"/>
          <w:lang w:val="da-DK"/>
        </w:rPr>
      </w:pPr>
    </w:p>
    <w:p w14:paraId="1EEA062F" w14:textId="77777777" w:rsidR="00BE184A" w:rsidRDefault="00BE184A" w:rsidP="00BE184A">
      <w:pPr>
        <w:spacing w:line="360" w:lineRule="auto"/>
        <w:rPr>
          <w:b/>
          <w:bCs/>
          <w:sz w:val="24"/>
          <w:szCs w:val="24"/>
          <w:lang w:val="da-DK"/>
        </w:rPr>
      </w:pPr>
    </w:p>
    <w:p w14:paraId="678619AF" w14:textId="77777777" w:rsidR="00BE184A" w:rsidRDefault="00BE184A" w:rsidP="00BE184A">
      <w:pPr>
        <w:spacing w:line="360" w:lineRule="auto"/>
        <w:rPr>
          <w:b/>
          <w:bCs/>
          <w:sz w:val="24"/>
          <w:szCs w:val="24"/>
          <w:lang w:val="da-DK"/>
        </w:rPr>
      </w:pPr>
    </w:p>
    <w:p w14:paraId="3701639C" w14:textId="77777777" w:rsidR="00BE184A" w:rsidRDefault="00BE184A" w:rsidP="00BE184A">
      <w:pPr>
        <w:spacing w:line="360" w:lineRule="auto"/>
        <w:rPr>
          <w:b/>
          <w:bCs/>
          <w:sz w:val="24"/>
          <w:szCs w:val="24"/>
          <w:lang w:val="da-DK"/>
        </w:rPr>
      </w:pPr>
    </w:p>
    <w:p w14:paraId="1443C2DF" w14:textId="1E9436A7" w:rsidR="009F72EB" w:rsidRPr="00BE184A" w:rsidRDefault="00BE184A" w:rsidP="00BE184A">
      <w:pPr>
        <w:spacing w:line="360" w:lineRule="auto"/>
        <w:rPr>
          <w:b/>
          <w:bCs/>
          <w:sz w:val="24"/>
          <w:szCs w:val="24"/>
          <w:lang w:val="da-DK"/>
        </w:rPr>
      </w:pPr>
      <w:r w:rsidRPr="00BE184A">
        <w:rPr>
          <w:b/>
          <w:bCs/>
          <w:sz w:val="24"/>
          <w:szCs w:val="24"/>
          <w:lang w:val="da-DK"/>
        </w:rPr>
        <w:t>Hjortegruppen</w:t>
      </w:r>
    </w:p>
    <w:p w14:paraId="0697B45D" w14:textId="4E9C7D5D" w:rsidR="009F72EB" w:rsidRPr="00BE184A" w:rsidRDefault="001540E1" w:rsidP="00BE184A">
      <w:pPr>
        <w:spacing w:line="360" w:lineRule="auto"/>
        <w:rPr>
          <w:sz w:val="24"/>
          <w:szCs w:val="24"/>
          <w:lang w:val="da-DK"/>
        </w:rPr>
      </w:pPr>
      <w:r w:rsidRPr="00BE184A">
        <w:rPr>
          <w:sz w:val="24"/>
          <w:szCs w:val="24"/>
          <w:lang w:val="da-DK"/>
        </w:rPr>
        <w:t>På Bornholm holdes der øje med udviklingen af d</w:t>
      </w:r>
      <w:r w:rsidR="00BE184A" w:rsidRPr="00BE184A">
        <w:rPr>
          <w:sz w:val="24"/>
          <w:szCs w:val="24"/>
          <w:lang w:val="da-DK"/>
        </w:rPr>
        <w:t>åvildtbestanden</w:t>
      </w:r>
      <w:r w:rsidRPr="00BE184A">
        <w:rPr>
          <w:sz w:val="24"/>
          <w:szCs w:val="24"/>
          <w:lang w:val="da-DK"/>
        </w:rPr>
        <w:t xml:space="preserve"> og den e</w:t>
      </w:r>
      <w:r w:rsidR="00BE184A" w:rsidRPr="00BE184A">
        <w:rPr>
          <w:sz w:val="24"/>
          <w:szCs w:val="24"/>
          <w:lang w:val="da-DK"/>
        </w:rPr>
        <w:t>stimeres til mindst 1500 dyr.</w:t>
      </w:r>
    </w:p>
    <w:p w14:paraId="04EF14FA" w14:textId="51E17851" w:rsidR="009F72EB" w:rsidRPr="00BE184A" w:rsidRDefault="001540E1" w:rsidP="00BE184A">
      <w:pPr>
        <w:spacing w:line="360" w:lineRule="auto"/>
        <w:rPr>
          <w:sz w:val="24"/>
          <w:szCs w:val="24"/>
          <w:lang w:val="da-DK"/>
        </w:rPr>
      </w:pPr>
      <w:r w:rsidRPr="00BE184A">
        <w:rPr>
          <w:sz w:val="24"/>
          <w:szCs w:val="24"/>
          <w:lang w:val="da-DK"/>
        </w:rPr>
        <w:t xml:space="preserve">Der er p.t. tilladelse til at </w:t>
      </w:r>
      <w:r w:rsidR="00BE184A" w:rsidRPr="00BE184A">
        <w:rPr>
          <w:sz w:val="24"/>
          <w:szCs w:val="24"/>
          <w:lang w:val="da-DK"/>
        </w:rPr>
        <w:t>regulere kalve i januar, og vi arbejder for, at der også kan reguleres voksne dyr fra sæsonen 26/27 – for at sikre en bæredygtig bestand.</w:t>
      </w:r>
      <w:r w:rsidRPr="00BE184A">
        <w:rPr>
          <w:sz w:val="24"/>
          <w:szCs w:val="24"/>
          <w:lang w:val="da-DK"/>
        </w:rPr>
        <w:t xml:space="preserve"> </w:t>
      </w:r>
    </w:p>
    <w:p w14:paraId="63046F58" w14:textId="77777777" w:rsidR="009F72EB" w:rsidRPr="00BE184A" w:rsidRDefault="009F72EB" w:rsidP="00BE184A">
      <w:pPr>
        <w:spacing w:line="360" w:lineRule="auto"/>
        <w:rPr>
          <w:sz w:val="24"/>
          <w:szCs w:val="24"/>
          <w:lang w:val="da-DK"/>
        </w:rPr>
      </w:pPr>
    </w:p>
    <w:p w14:paraId="3C306979" w14:textId="77777777" w:rsidR="009F72EB" w:rsidRPr="00BE184A" w:rsidRDefault="00BE184A" w:rsidP="00BE184A">
      <w:pPr>
        <w:spacing w:line="360" w:lineRule="auto"/>
        <w:rPr>
          <w:b/>
          <w:bCs/>
          <w:sz w:val="24"/>
          <w:szCs w:val="24"/>
          <w:lang w:val="da-DK"/>
        </w:rPr>
      </w:pPr>
      <w:r w:rsidRPr="00BE184A">
        <w:rPr>
          <w:b/>
          <w:bCs/>
          <w:sz w:val="24"/>
          <w:szCs w:val="24"/>
          <w:lang w:val="da-DK"/>
        </w:rPr>
        <w:t>Guidede ture</w:t>
      </w:r>
    </w:p>
    <w:p w14:paraId="284B0D04" w14:textId="7580E387" w:rsidR="009F72EB" w:rsidRPr="00BE184A" w:rsidRDefault="00BE184A" w:rsidP="00BE184A">
      <w:pPr>
        <w:spacing w:line="360" w:lineRule="auto"/>
        <w:rPr>
          <w:sz w:val="24"/>
          <w:szCs w:val="24"/>
          <w:lang w:val="da-DK"/>
        </w:rPr>
      </w:pPr>
      <w:r w:rsidRPr="00BE184A">
        <w:rPr>
          <w:sz w:val="24"/>
          <w:szCs w:val="24"/>
          <w:lang w:val="da-DK"/>
        </w:rPr>
        <w:t xml:space="preserve">Vi har </w:t>
      </w:r>
      <w:r w:rsidR="001540E1" w:rsidRPr="00BE184A">
        <w:rPr>
          <w:sz w:val="24"/>
          <w:szCs w:val="24"/>
          <w:lang w:val="da-DK"/>
        </w:rPr>
        <w:t xml:space="preserve">i år </w:t>
      </w:r>
      <w:r w:rsidRPr="00BE184A">
        <w:rPr>
          <w:sz w:val="24"/>
          <w:szCs w:val="24"/>
          <w:lang w:val="da-DK"/>
        </w:rPr>
        <w:t xml:space="preserve">samarbejdet med </w:t>
      </w:r>
      <w:proofErr w:type="spellStart"/>
      <w:r w:rsidRPr="00BE184A">
        <w:rPr>
          <w:sz w:val="24"/>
          <w:szCs w:val="24"/>
          <w:lang w:val="da-DK"/>
        </w:rPr>
        <w:t>NaturBornholm</w:t>
      </w:r>
      <w:proofErr w:type="spellEnd"/>
      <w:r w:rsidRPr="00BE184A">
        <w:rPr>
          <w:sz w:val="24"/>
          <w:szCs w:val="24"/>
          <w:lang w:val="da-DK"/>
        </w:rPr>
        <w:t xml:space="preserve"> og Foreningen Bornholm om guidede natur- og geologiture – og også en litteraturtur ved Martin Andersen Nexøs Mindestuer. Alt i alt </w:t>
      </w:r>
      <w:r w:rsidR="001540E1" w:rsidRPr="00BE184A">
        <w:rPr>
          <w:sz w:val="24"/>
          <w:szCs w:val="24"/>
          <w:lang w:val="da-DK"/>
        </w:rPr>
        <w:t xml:space="preserve">11 </w:t>
      </w:r>
      <w:r w:rsidRPr="00BE184A">
        <w:rPr>
          <w:sz w:val="24"/>
          <w:szCs w:val="24"/>
          <w:lang w:val="da-DK"/>
        </w:rPr>
        <w:t>velbesøgte ture – fra 25</w:t>
      </w:r>
      <w:r w:rsidR="001540E1" w:rsidRPr="00BE184A">
        <w:rPr>
          <w:sz w:val="24"/>
          <w:szCs w:val="24"/>
          <w:lang w:val="da-DK"/>
        </w:rPr>
        <w:t xml:space="preserve"> deltagere</w:t>
      </w:r>
      <w:r w:rsidRPr="00BE184A">
        <w:rPr>
          <w:sz w:val="24"/>
          <w:szCs w:val="24"/>
          <w:lang w:val="da-DK"/>
        </w:rPr>
        <w:t xml:space="preserve"> i dårligt vejr til over 70 i </w:t>
      </w:r>
      <w:r w:rsidR="001540E1" w:rsidRPr="00BE184A">
        <w:rPr>
          <w:sz w:val="24"/>
          <w:szCs w:val="24"/>
          <w:lang w:val="da-DK"/>
        </w:rPr>
        <w:t>solskin</w:t>
      </w:r>
      <w:r w:rsidRPr="00BE184A">
        <w:rPr>
          <w:sz w:val="24"/>
          <w:szCs w:val="24"/>
          <w:lang w:val="da-DK"/>
        </w:rPr>
        <w:t>.</w:t>
      </w:r>
    </w:p>
    <w:p w14:paraId="2B9EB5EA" w14:textId="67E3F448" w:rsidR="009F72EB" w:rsidRPr="00BE184A" w:rsidRDefault="00BE184A" w:rsidP="00BE184A">
      <w:pPr>
        <w:spacing w:line="360" w:lineRule="auto"/>
        <w:rPr>
          <w:sz w:val="24"/>
          <w:szCs w:val="24"/>
          <w:lang w:val="da-DK"/>
        </w:rPr>
      </w:pPr>
      <w:r w:rsidRPr="00BE184A">
        <w:rPr>
          <w:sz w:val="24"/>
          <w:szCs w:val="24"/>
          <w:lang w:val="da-DK"/>
        </w:rPr>
        <w:t xml:space="preserve">Vi slutter sæsonen på </w:t>
      </w:r>
      <w:proofErr w:type="spellStart"/>
      <w:r w:rsidRPr="00BE184A">
        <w:rPr>
          <w:sz w:val="24"/>
          <w:szCs w:val="24"/>
          <w:lang w:val="da-DK"/>
        </w:rPr>
        <w:t>NaturBornholm</w:t>
      </w:r>
      <w:proofErr w:type="spellEnd"/>
      <w:r w:rsidRPr="00BE184A">
        <w:rPr>
          <w:sz w:val="24"/>
          <w:szCs w:val="24"/>
          <w:lang w:val="da-DK"/>
        </w:rPr>
        <w:t xml:space="preserve"> </w:t>
      </w:r>
      <w:r w:rsidR="001540E1" w:rsidRPr="00BE184A">
        <w:rPr>
          <w:sz w:val="24"/>
          <w:szCs w:val="24"/>
          <w:lang w:val="da-DK"/>
        </w:rPr>
        <w:t xml:space="preserve">på fredag </w:t>
      </w:r>
      <w:r w:rsidRPr="00BE184A">
        <w:rPr>
          <w:sz w:val="24"/>
          <w:szCs w:val="24"/>
          <w:lang w:val="da-DK"/>
        </w:rPr>
        <w:t>den 31. oktober – med gratis adgang og afslutningsaktiviteter.</w:t>
      </w:r>
      <w:r w:rsidR="001540E1" w:rsidRPr="00BE184A">
        <w:rPr>
          <w:sz w:val="24"/>
          <w:szCs w:val="24"/>
          <w:lang w:val="da-DK"/>
        </w:rPr>
        <w:t xml:space="preserve"> Og der er I naturligvis velkomne!</w:t>
      </w:r>
    </w:p>
    <w:p w14:paraId="02B58A0F" w14:textId="77777777" w:rsidR="009F72EB" w:rsidRPr="00BE184A" w:rsidRDefault="009F72EB" w:rsidP="00BE184A">
      <w:pPr>
        <w:spacing w:line="360" w:lineRule="auto"/>
        <w:rPr>
          <w:sz w:val="24"/>
          <w:szCs w:val="24"/>
          <w:lang w:val="da-DK"/>
        </w:rPr>
      </w:pPr>
    </w:p>
    <w:p w14:paraId="097E0FD5" w14:textId="77777777" w:rsidR="009F72EB" w:rsidRPr="00BE184A" w:rsidRDefault="00BE184A" w:rsidP="00BE184A">
      <w:pPr>
        <w:spacing w:line="360" w:lineRule="auto"/>
        <w:rPr>
          <w:b/>
          <w:bCs/>
          <w:sz w:val="24"/>
          <w:szCs w:val="24"/>
          <w:lang w:val="da-DK"/>
        </w:rPr>
      </w:pPr>
      <w:r w:rsidRPr="00BE184A">
        <w:rPr>
          <w:b/>
          <w:bCs/>
          <w:sz w:val="24"/>
          <w:szCs w:val="24"/>
          <w:lang w:val="da-DK"/>
        </w:rPr>
        <w:t>Grøn Trepart</w:t>
      </w:r>
    </w:p>
    <w:p w14:paraId="44322291" w14:textId="77777777" w:rsidR="009F72EB" w:rsidRPr="00BE184A" w:rsidRDefault="00BE184A" w:rsidP="00BE184A">
      <w:pPr>
        <w:spacing w:line="360" w:lineRule="auto"/>
        <w:rPr>
          <w:sz w:val="24"/>
          <w:szCs w:val="24"/>
          <w:lang w:val="da-DK"/>
        </w:rPr>
      </w:pPr>
      <w:r w:rsidRPr="00BE184A">
        <w:rPr>
          <w:sz w:val="24"/>
          <w:szCs w:val="24"/>
          <w:lang w:val="da-DK"/>
        </w:rPr>
        <w:t>Og endelig: Trepartsarbejdet har fyldt meget politisk og strategisk.</w:t>
      </w:r>
    </w:p>
    <w:p w14:paraId="5264EA62" w14:textId="4A460F9B" w:rsidR="009F72EB" w:rsidRPr="00BE184A" w:rsidRDefault="00BE184A" w:rsidP="00BE184A">
      <w:pPr>
        <w:spacing w:line="360" w:lineRule="auto"/>
        <w:rPr>
          <w:sz w:val="24"/>
          <w:szCs w:val="24"/>
          <w:lang w:val="da-DK"/>
        </w:rPr>
      </w:pPr>
      <w:r w:rsidRPr="00BE184A">
        <w:rPr>
          <w:sz w:val="24"/>
          <w:szCs w:val="24"/>
          <w:lang w:val="da-DK"/>
        </w:rPr>
        <w:lastRenderedPageBreak/>
        <w:t>Her sidder vi direkte ved bordet, når beslutninger om Bornholms fremtidige natur og klima diskuteres.</w:t>
      </w:r>
    </w:p>
    <w:p w14:paraId="54BCA557" w14:textId="3ECB8B33" w:rsidR="009F72EB" w:rsidRDefault="00BE184A" w:rsidP="00BE184A">
      <w:pPr>
        <w:spacing w:line="360" w:lineRule="auto"/>
        <w:rPr>
          <w:sz w:val="24"/>
          <w:szCs w:val="24"/>
          <w:lang w:val="da-DK"/>
        </w:rPr>
      </w:pPr>
      <w:r w:rsidRPr="00BE184A">
        <w:rPr>
          <w:sz w:val="24"/>
          <w:szCs w:val="24"/>
          <w:lang w:val="da-DK"/>
        </w:rPr>
        <w:t xml:space="preserve">Jeg vil tage jer igennem en lille præsentation af det foreløbige resultat af forhandlingerne i Grøn Trepart. </w:t>
      </w:r>
    </w:p>
    <w:p w14:paraId="67671424" w14:textId="6319A830" w:rsidR="00A7314C" w:rsidRDefault="00A7314C" w:rsidP="00BE184A">
      <w:pPr>
        <w:spacing w:line="360" w:lineRule="auto"/>
        <w:rPr>
          <w:sz w:val="24"/>
          <w:szCs w:val="24"/>
          <w:lang w:val="da-DK"/>
        </w:rPr>
      </w:pPr>
      <w:r>
        <w:rPr>
          <w:sz w:val="24"/>
          <w:szCs w:val="24"/>
          <w:lang w:val="da-DK"/>
        </w:rPr>
        <w:t xml:space="preserve">Præsentation af projektet </w:t>
      </w:r>
      <w:r w:rsidR="00733318">
        <w:rPr>
          <w:sz w:val="24"/>
          <w:szCs w:val="24"/>
          <w:lang w:val="da-DK"/>
        </w:rPr>
        <w:t xml:space="preserve">blev gennemgået for de fremmødte. </w:t>
      </w:r>
      <w:r w:rsidR="00CC3F49">
        <w:rPr>
          <w:sz w:val="24"/>
          <w:szCs w:val="24"/>
          <w:lang w:val="da-DK"/>
        </w:rPr>
        <w:t>Du kan læse mere om Grøn Trepart og projekt Det Bornholmske Højland lige her. (link til siden)</w:t>
      </w:r>
    </w:p>
    <w:p w14:paraId="1B77B78C" w14:textId="77777777" w:rsidR="00A577A6" w:rsidRDefault="00A577A6" w:rsidP="00BE184A">
      <w:pPr>
        <w:spacing w:line="360" w:lineRule="auto"/>
        <w:rPr>
          <w:sz w:val="24"/>
          <w:szCs w:val="24"/>
          <w:lang w:val="da-DK"/>
        </w:rPr>
      </w:pPr>
    </w:p>
    <w:p w14:paraId="74C77CF1" w14:textId="03E93410" w:rsidR="00A577A6" w:rsidRDefault="00A577A6" w:rsidP="00BE184A">
      <w:pPr>
        <w:spacing w:line="360" w:lineRule="auto"/>
        <w:rPr>
          <w:sz w:val="32"/>
          <w:szCs w:val="32"/>
          <w:lang w:val="da-DK"/>
        </w:rPr>
      </w:pPr>
      <w:r w:rsidRPr="0020541F">
        <w:rPr>
          <w:sz w:val="32"/>
          <w:szCs w:val="32"/>
          <w:lang w:val="da-DK"/>
        </w:rPr>
        <w:t>Konstituering 2026</w:t>
      </w:r>
    </w:p>
    <w:p w14:paraId="36D0712B" w14:textId="77777777" w:rsidR="00CC3F49" w:rsidRPr="0020541F" w:rsidRDefault="00CC3F49" w:rsidP="00BE184A">
      <w:pPr>
        <w:spacing w:line="360" w:lineRule="auto"/>
        <w:rPr>
          <w:sz w:val="32"/>
          <w:szCs w:val="32"/>
          <w:lang w:val="da-DK"/>
        </w:rPr>
      </w:pPr>
    </w:p>
    <w:p w14:paraId="14EFDC6B" w14:textId="67B1DBFC" w:rsidR="003A44B1" w:rsidRDefault="003A44B1" w:rsidP="00BE184A">
      <w:pPr>
        <w:spacing w:line="360" w:lineRule="auto"/>
        <w:rPr>
          <w:sz w:val="24"/>
          <w:szCs w:val="24"/>
          <w:lang w:val="da-DK"/>
        </w:rPr>
      </w:pPr>
      <w:r>
        <w:rPr>
          <w:sz w:val="24"/>
          <w:szCs w:val="24"/>
          <w:lang w:val="da-DK"/>
        </w:rPr>
        <w:t xml:space="preserve">På Årsmødet blev alle </w:t>
      </w:r>
      <w:r w:rsidR="006926D2">
        <w:rPr>
          <w:sz w:val="24"/>
          <w:szCs w:val="24"/>
          <w:lang w:val="da-DK"/>
        </w:rPr>
        <w:t>bestyrelsesmedlemmer</w:t>
      </w:r>
      <w:r>
        <w:rPr>
          <w:sz w:val="24"/>
          <w:szCs w:val="24"/>
          <w:lang w:val="da-DK"/>
        </w:rPr>
        <w:t xml:space="preserve"> på valg genvalgt uden modkandidater. </w:t>
      </w:r>
    </w:p>
    <w:p w14:paraId="7ABF2F6D" w14:textId="0BAD5DB0" w:rsidR="00273F7E" w:rsidRDefault="00A577A6" w:rsidP="00BE184A">
      <w:pPr>
        <w:spacing w:line="360" w:lineRule="auto"/>
        <w:rPr>
          <w:sz w:val="24"/>
          <w:szCs w:val="24"/>
          <w:lang w:val="da-DK"/>
        </w:rPr>
      </w:pPr>
      <w:r>
        <w:rPr>
          <w:sz w:val="24"/>
          <w:szCs w:val="24"/>
          <w:lang w:val="da-DK"/>
        </w:rPr>
        <w:t>På et møde d. 6. november blev bestyrelsen for DN Bornholm konstitueret</w:t>
      </w:r>
      <w:r w:rsidR="00273F7E">
        <w:rPr>
          <w:sz w:val="24"/>
          <w:szCs w:val="24"/>
          <w:lang w:val="da-DK"/>
        </w:rPr>
        <w:t xml:space="preserve">. Holdopstillingen er ligesom i 2025: </w:t>
      </w:r>
      <w:r w:rsidR="00273F7E">
        <w:rPr>
          <w:sz w:val="24"/>
          <w:szCs w:val="24"/>
          <w:lang w:val="da-DK"/>
        </w:rPr>
        <w:br/>
      </w:r>
    </w:p>
    <w:p w14:paraId="410B0F3A" w14:textId="77777777" w:rsidR="00273F7E" w:rsidRDefault="00273F7E" w:rsidP="00BE184A">
      <w:pPr>
        <w:spacing w:line="360" w:lineRule="auto"/>
        <w:rPr>
          <w:sz w:val="24"/>
          <w:szCs w:val="24"/>
          <w:lang w:val="da-DK"/>
        </w:rPr>
      </w:pPr>
      <w:proofErr w:type="spellStart"/>
      <w:r>
        <w:rPr>
          <w:sz w:val="24"/>
          <w:szCs w:val="24"/>
          <w:lang w:val="da-DK"/>
        </w:rPr>
        <w:t>Forperson</w:t>
      </w:r>
      <w:proofErr w:type="spellEnd"/>
      <w:r>
        <w:rPr>
          <w:sz w:val="24"/>
          <w:szCs w:val="24"/>
          <w:lang w:val="da-DK"/>
        </w:rPr>
        <w:t>: Helle Bay Eriksen</w:t>
      </w:r>
    </w:p>
    <w:p w14:paraId="3FD6782F" w14:textId="77777777" w:rsidR="00273F7E" w:rsidRDefault="00273F7E" w:rsidP="00BE184A">
      <w:pPr>
        <w:spacing w:line="360" w:lineRule="auto"/>
        <w:rPr>
          <w:sz w:val="24"/>
          <w:szCs w:val="24"/>
          <w:lang w:val="da-DK"/>
        </w:rPr>
      </w:pPr>
      <w:r>
        <w:rPr>
          <w:sz w:val="24"/>
          <w:szCs w:val="24"/>
          <w:lang w:val="da-DK"/>
        </w:rPr>
        <w:t>Næstformand: Christian Prip</w:t>
      </w:r>
    </w:p>
    <w:p w14:paraId="1864961D" w14:textId="018EB921" w:rsidR="00A577A6" w:rsidRDefault="00273F7E" w:rsidP="00BE184A">
      <w:pPr>
        <w:spacing w:line="360" w:lineRule="auto"/>
        <w:rPr>
          <w:sz w:val="24"/>
          <w:szCs w:val="24"/>
          <w:lang w:val="da-DK"/>
        </w:rPr>
      </w:pPr>
      <w:r>
        <w:rPr>
          <w:sz w:val="24"/>
          <w:szCs w:val="24"/>
          <w:lang w:val="da-DK"/>
        </w:rPr>
        <w:t xml:space="preserve">Sekretær: Christina Thurmann </w:t>
      </w:r>
    </w:p>
    <w:p w14:paraId="5F7AE335" w14:textId="77777777" w:rsidR="001F16F2" w:rsidRDefault="001F16F2" w:rsidP="00BE184A">
      <w:pPr>
        <w:spacing w:line="360" w:lineRule="auto"/>
        <w:rPr>
          <w:sz w:val="24"/>
          <w:szCs w:val="24"/>
          <w:lang w:val="da-DK"/>
        </w:rPr>
      </w:pPr>
    </w:p>
    <w:p w14:paraId="1806CB0C" w14:textId="3D3C170E" w:rsidR="001F16F2" w:rsidRPr="00BE184A" w:rsidRDefault="001F16F2" w:rsidP="00BE184A">
      <w:pPr>
        <w:spacing w:line="360" w:lineRule="auto"/>
        <w:rPr>
          <w:sz w:val="24"/>
          <w:szCs w:val="24"/>
          <w:lang w:val="da-DK"/>
        </w:rPr>
      </w:pPr>
      <w:r>
        <w:rPr>
          <w:sz w:val="24"/>
          <w:szCs w:val="24"/>
          <w:lang w:val="da-DK"/>
        </w:rPr>
        <w:t xml:space="preserve">Bestyrelsen for Danmarks </w:t>
      </w:r>
      <w:proofErr w:type="spellStart"/>
      <w:r>
        <w:rPr>
          <w:sz w:val="24"/>
          <w:szCs w:val="24"/>
          <w:lang w:val="da-DK"/>
        </w:rPr>
        <w:t>Naturfredsningsforening</w:t>
      </w:r>
      <w:proofErr w:type="spellEnd"/>
      <w:r>
        <w:rPr>
          <w:sz w:val="24"/>
          <w:szCs w:val="24"/>
          <w:lang w:val="da-DK"/>
        </w:rPr>
        <w:t xml:space="preserve"> Bornholm vil gerne takke for din støtte til vores forening og ønske dig og dine </w:t>
      </w:r>
      <w:r w:rsidR="00AE1945">
        <w:rPr>
          <w:sz w:val="24"/>
          <w:szCs w:val="24"/>
          <w:lang w:val="da-DK"/>
        </w:rPr>
        <w:t xml:space="preserve">en glædelig jul og et godt nytår. </w:t>
      </w:r>
    </w:p>
    <w:sectPr w:rsidR="001F16F2" w:rsidRPr="00BE184A" w:rsidSect="00EC0037">
      <w:pgSz w:w="12240" w:h="15840"/>
      <w:pgMar w:top="127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206528320">
    <w:abstractNumId w:val="8"/>
  </w:num>
  <w:num w:numId="2" w16cid:durableId="1349525465">
    <w:abstractNumId w:val="6"/>
  </w:num>
  <w:num w:numId="3" w16cid:durableId="1807619149">
    <w:abstractNumId w:val="5"/>
  </w:num>
  <w:num w:numId="4" w16cid:durableId="1176530466">
    <w:abstractNumId w:val="4"/>
  </w:num>
  <w:num w:numId="5" w16cid:durableId="298189832">
    <w:abstractNumId w:val="7"/>
  </w:num>
  <w:num w:numId="6" w16cid:durableId="1369794885">
    <w:abstractNumId w:val="3"/>
  </w:num>
  <w:num w:numId="7" w16cid:durableId="109279135">
    <w:abstractNumId w:val="2"/>
  </w:num>
  <w:num w:numId="8" w16cid:durableId="653220264">
    <w:abstractNumId w:val="1"/>
  </w:num>
  <w:num w:numId="9" w16cid:durableId="140857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34D"/>
    <w:rsid w:val="00034616"/>
    <w:rsid w:val="0006063C"/>
    <w:rsid w:val="0015074B"/>
    <w:rsid w:val="001540E1"/>
    <w:rsid w:val="001F16F2"/>
    <w:rsid w:val="0020541F"/>
    <w:rsid w:val="00273F7E"/>
    <w:rsid w:val="00281D10"/>
    <w:rsid w:val="0029639D"/>
    <w:rsid w:val="00326F90"/>
    <w:rsid w:val="003966F1"/>
    <w:rsid w:val="003A44B1"/>
    <w:rsid w:val="00403AD1"/>
    <w:rsid w:val="0046715F"/>
    <w:rsid w:val="006926D2"/>
    <w:rsid w:val="00733318"/>
    <w:rsid w:val="0098703B"/>
    <w:rsid w:val="009B4282"/>
    <w:rsid w:val="009F72EB"/>
    <w:rsid w:val="00A577A6"/>
    <w:rsid w:val="00A7314C"/>
    <w:rsid w:val="00AA1D8D"/>
    <w:rsid w:val="00AE1945"/>
    <w:rsid w:val="00B47730"/>
    <w:rsid w:val="00BE184A"/>
    <w:rsid w:val="00CB0664"/>
    <w:rsid w:val="00CB639A"/>
    <w:rsid w:val="00CC3F49"/>
    <w:rsid w:val="00CE3B3B"/>
    <w:rsid w:val="00DA33A9"/>
    <w:rsid w:val="00EC00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E9C43"/>
  <w14:defaultImageDpi w14:val="300"/>
  <w15:docId w15:val="{B5C6DB1D-82AB-468E-94A1-A03B9E53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850</Words>
  <Characters>5186</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Sidsel Christensen (stc.cb - Underviser + mentor - CB)</cp:lastModifiedBy>
  <cp:revision>2</cp:revision>
  <dcterms:created xsi:type="dcterms:W3CDTF">2025-11-14T14:37:00Z</dcterms:created>
  <dcterms:modified xsi:type="dcterms:W3CDTF">2025-11-14T14:37:00Z</dcterms:modified>
  <cp:category/>
</cp:coreProperties>
</file>